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EA" w:rsidRDefault="00C572C1" w:rsidP="00DB47D5">
      <w:pPr>
        <w:autoSpaceDE w:val="0"/>
        <w:autoSpaceDN w:val="0"/>
        <w:adjustRightInd w:val="0"/>
        <w:spacing w:after="0" w:line="259" w:lineRule="atLeast"/>
        <w:ind w:left="0" w:righ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 w:rsidRPr="00C572C1">
        <w:rPr>
          <w:rFonts w:ascii="Times New Roman CYR" w:hAnsi="Times New Roman CYR" w:cs="Times New Roman CYR"/>
          <w:b/>
          <w:noProof/>
          <w:color w:val="auto"/>
          <w:sz w:val="22"/>
        </w:rPr>
        <w:drawing>
          <wp:inline distT="0" distB="0" distL="0" distR="0">
            <wp:extent cx="5760720" cy="7920990"/>
            <wp:effectExtent l="0" t="0" r="0" b="0"/>
            <wp:docPr id="1" name="Рисунок 1" descr="C:\Users\777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0BEA" w:rsidRDefault="004B0BEA" w:rsidP="00DB47D5">
      <w:pPr>
        <w:autoSpaceDE w:val="0"/>
        <w:autoSpaceDN w:val="0"/>
        <w:adjustRightInd w:val="0"/>
        <w:spacing w:after="0" w:line="259" w:lineRule="atLeast"/>
        <w:ind w:left="0" w:righ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</w:p>
    <w:p w:rsidR="00DB47D5" w:rsidRPr="00DB47D5" w:rsidRDefault="00DB47D5" w:rsidP="00DB47D5">
      <w:pPr>
        <w:autoSpaceDE w:val="0"/>
        <w:autoSpaceDN w:val="0"/>
        <w:adjustRightInd w:val="0"/>
        <w:spacing w:after="0" w:line="259" w:lineRule="atLeast"/>
        <w:ind w:left="0" w:right="0" w:firstLine="0"/>
        <w:jc w:val="center"/>
        <w:rPr>
          <w:rFonts w:ascii="Times New Roman CYR" w:hAnsi="Times New Roman CYR" w:cs="Times New Roman CYR"/>
          <w:b/>
          <w:color w:val="auto"/>
          <w:sz w:val="22"/>
        </w:rPr>
      </w:pPr>
      <w:r w:rsidRPr="00DB47D5">
        <w:rPr>
          <w:rFonts w:ascii="Times New Roman CYR" w:hAnsi="Times New Roman CYR" w:cs="Times New Roman CYR"/>
          <w:b/>
          <w:color w:val="auto"/>
          <w:sz w:val="22"/>
        </w:rPr>
        <w:t>Муниципальное бюджетное</w:t>
      </w:r>
      <w:r w:rsidR="004B0BEA">
        <w:rPr>
          <w:rFonts w:ascii="Times New Roman CYR" w:hAnsi="Times New Roman CYR" w:cs="Times New Roman CYR"/>
          <w:b/>
          <w:color w:val="auto"/>
          <w:sz w:val="22"/>
        </w:rPr>
        <w:t xml:space="preserve"> дошкольное образовательное учреждение </w:t>
      </w:r>
      <w:r w:rsidRPr="00DB47D5">
        <w:rPr>
          <w:rFonts w:ascii="Times New Roman CYR" w:hAnsi="Times New Roman CYR" w:cs="Times New Roman CYR"/>
          <w:b/>
          <w:color w:val="auto"/>
          <w:sz w:val="22"/>
        </w:rPr>
        <w:t xml:space="preserve">детский сад </w:t>
      </w:r>
      <w:r w:rsidR="00A75D8B">
        <w:rPr>
          <w:rFonts w:ascii="Times New Roman CYR" w:hAnsi="Times New Roman CYR" w:cs="Times New Roman CYR"/>
          <w:b/>
          <w:color w:val="auto"/>
          <w:sz w:val="22"/>
        </w:rPr>
        <w:t>села Аван</w:t>
      </w:r>
      <w:r w:rsidRPr="00DB47D5">
        <w:rPr>
          <w:rFonts w:ascii="Times New Roman CYR" w:hAnsi="Times New Roman CYR" w:cs="Times New Roman CYR"/>
          <w:b/>
          <w:color w:val="auto"/>
          <w:sz w:val="22"/>
        </w:rPr>
        <w:t xml:space="preserve"> Вяземского муниципального района Хабаровского края</w:t>
      </w:r>
    </w:p>
    <w:p w:rsidR="004B0BEA" w:rsidRPr="00DB47D5" w:rsidRDefault="004B0BEA" w:rsidP="00DB47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 w:line="259" w:lineRule="atLeast"/>
        <w:ind w:left="0" w:right="0" w:firstLine="0"/>
        <w:rPr>
          <w:rFonts w:ascii="Times New Roman CYR" w:hAnsi="Times New Roman CYR" w:cs="Times New Roman CYR"/>
          <w:color w:val="auto"/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271"/>
        <w:gridCol w:w="4659"/>
      </w:tblGrid>
      <w:tr w:rsidR="004B0BEA" w:rsidTr="001C3097">
        <w:tc>
          <w:tcPr>
            <w:tcW w:w="4271" w:type="dxa"/>
          </w:tcPr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  <w:r w:rsidRPr="007A7C9F">
              <w:rPr>
                <w:rFonts w:ascii="Times New Roman CYR" w:hAnsi="Times New Roman CYR" w:cs="Times New Roman CYR"/>
                <w:color w:val="auto"/>
              </w:rPr>
              <w:t>Рассмотрено на педагогическом совете</w:t>
            </w:r>
          </w:p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</w:p>
          <w:p w:rsidR="004B0BEA" w:rsidRPr="007A7C9F" w:rsidRDefault="009E207C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Протокол № ____ от ____ _____</w:t>
            </w:r>
            <w:r w:rsidR="004B0BEA" w:rsidRPr="007A7C9F">
              <w:rPr>
                <w:rFonts w:ascii="Times New Roman CYR" w:hAnsi="Times New Roman CYR" w:cs="Times New Roman CYR"/>
                <w:color w:val="auto"/>
              </w:rPr>
              <w:t>_20____ г.</w:t>
            </w:r>
          </w:p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</w:p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</w:p>
        </w:tc>
        <w:tc>
          <w:tcPr>
            <w:tcW w:w="4659" w:type="dxa"/>
          </w:tcPr>
          <w:p w:rsidR="004B0BEA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  <w:r w:rsidRPr="007A7C9F">
              <w:rPr>
                <w:rFonts w:ascii="Times New Roman CYR" w:hAnsi="Times New Roman CYR" w:cs="Times New Roman CYR"/>
                <w:color w:val="auto"/>
              </w:rPr>
              <w:t>Утверждено: заведующий МБДОУ</w:t>
            </w:r>
            <w:r w:rsidR="00A75D8B">
              <w:rPr>
                <w:rFonts w:ascii="Times New Roman CYR" w:hAnsi="Times New Roman CYR" w:cs="Times New Roman CYR"/>
                <w:color w:val="auto"/>
              </w:rPr>
              <w:t xml:space="preserve"> детским садом села Аван</w:t>
            </w:r>
          </w:p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</w:p>
          <w:p w:rsidR="004B0BEA" w:rsidRDefault="00A75D8B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____________________</w:t>
            </w:r>
            <w:proofErr w:type="spellStart"/>
            <w:r>
              <w:rPr>
                <w:rFonts w:ascii="Times New Roman CYR" w:hAnsi="Times New Roman CYR" w:cs="Times New Roman CYR"/>
                <w:color w:val="auto"/>
              </w:rPr>
              <w:t>Н.Ю.Крутько</w:t>
            </w:r>
            <w:proofErr w:type="spellEnd"/>
          </w:p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</w:p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  <w:r w:rsidRPr="007A7C9F">
              <w:rPr>
                <w:rFonts w:ascii="Times New Roman CYR" w:hAnsi="Times New Roman CYR" w:cs="Times New Roman CYR"/>
                <w:color w:val="auto"/>
              </w:rPr>
              <w:t>Приказ №____ от ____ _______ 20_____г.</w:t>
            </w:r>
          </w:p>
          <w:p w:rsidR="004B0BEA" w:rsidRPr="007A7C9F" w:rsidRDefault="004B0BEA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</w:p>
        </w:tc>
      </w:tr>
      <w:tr w:rsidR="001C3097" w:rsidTr="001C3097">
        <w:tblPrEx>
          <w:tblLook w:val="0000" w:firstRow="0" w:lastRow="0" w:firstColumn="0" w:lastColumn="0" w:noHBand="0" w:noVBand="0"/>
        </w:tblPrEx>
        <w:trPr>
          <w:gridAfter w:val="1"/>
          <w:wAfter w:w="4659" w:type="dxa"/>
          <w:trHeight w:val="485"/>
        </w:trPr>
        <w:tc>
          <w:tcPr>
            <w:tcW w:w="4271" w:type="dxa"/>
          </w:tcPr>
          <w:p w:rsidR="001C3097" w:rsidRPr="007A7C9F" w:rsidRDefault="00C30260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Принято с учётом мнения собрания</w:t>
            </w:r>
            <w:r w:rsidR="001C3097">
              <w:rPr>
                <w:rFonts w:ascii="Times New Roman CYR" w:hAnsi="Times New Roman CYR" w:cs="Times New Roman CYR"/>
                <w:color w:val="auto"/>
              </w:rPr>
              <w:t xml:space="preserve"> родителей (законных представителей)</w:t>
            </w:r>
          </w:p>
          <w:p w:rsidR="001C3097" w:rsidRPr="007A7C9F" w:rsidRDefault="001C3097" w:rsidP="001C3097">
            <w:pPr>
              <w:autoSpaceDE w:val="0"/>
              <w:autoSpaceDN w:val="0"/>
              <w:adjustRightInd w:val="0"/>
              <w:spacing w:after="0" w:line="259" w:lineRule="atLeast"/>
              <w:ind w:left="0" w:firstLine="0"/>
              <w:rPr>
                <w:rFonts w:ascii="Times New Roman CYR" w:hAnsi="Times New Roman CYR" w:cs="Times New Roman CYR"/>
                <w:color w:val="auto"/>
              </w:rPr>
            </w:pPr>
          </w:p>
          <w:p w:rsidR="001C3097" w:rsidRPr="00DB47D5" w:rsidRDefault="001C3097" w:rsidP="001C309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 w:val="0"/>
              <w:autoSpaceDN w:val="0"/>
              <w:adjustRightInd w:val="0"/>
              <w:spacing w:after="0" w:line="259" w:lineRule="atLeast"/>
              <w:ind w:left="0" w:right="0" w:firstLine="0"/>
              <w:rPr>
                <w:rFonts w:ascii="Times New Roman CYR" w:hAnsi="Times New Roman CYR" w:cs="Times New Roman CYR"/>
                <w:color w:val="auto"/>
              </w:rPr>
            </w:pPr>
            <w:r>
              <w:rPr>
                <w:rFonts w:ascii="Times New Roman CYR" w:hAnsi="Times New Roman CYR" w:cs="Times New Roman CYR"/>
                <w:color w:val="auto"/>
              </w:rPr>
              <w:t>Протокол № ____ от ____ ______20____</w:t>
            </w:r>
            <w:r w:rsidRPr="007A7C9F">
              <w:rPr>
                <w:rFonts w:ascii="Times New Roman CYR" w:hAnsi="Times New Roman CYR" w:cs="Times New Roman CYR"/>
                <w:color w:val="auto"/>
              </w:rPr>
              <w:t xml:space="preserve"> г.</w:t>
            </w:r>
          </w:p>
          <w:p w:rsidR="001C3097" w:rsidRDefault="001C3097" w:rsidP="001C3097">
            <w:pPr>
              <w:autoSpaceDE w:val="0"/>
              <w:autoSpaceDN w:val="0"/>
              <w:adjustRightInd w:val="0"/>
              <w:spacing w:after="0" w:line="237" w:lineRule="atLeast"/>
              <w:ind w:left="0" w:right="15"/>
              <w:jc w:val="left"/>
              <w:rPr>
                <w:rFonts w:ascii="Times New Roman CYR" w:hAnsi="Times New Roman CYR" w:cs="Times New Roman CYR"/>
                <w:color w:val="auto"/>
              </w:rPr>
            </w:pPr>
          </w:p>
        </w:tc>
      </w:tr>
    </w:tbl>
    <w:p w:rsidR="00EA3CBF" w:rsidRPr="00DB47D5" w:rsidRDefault="00EA3CBF" w:rsidP="00DB47D5">
      <w:pPr>
        <w:autoSpaceDE w:val="0"/>
        <w:autoSpaceDN w:val="0"/>
        <w:adjustRightInd w:val="0"/>
        <w:spacing w:after="0" w:line="240" w:lineRule="auto"/>
        <w:ind w:left="-5" w:right="15" w:hanging="10"/>
        <w:jc w:val="center"/>
        <w:rPr>
          <w:rFonts w:ascii="Times New Roman CYR" w:eastAsiaTheme="minorEastAsia" w:hAnsi="Times New Roman CYR" w:cs="Times New Roman CYR"/>
          <w:b/>
          <w:iCs/>
          <w:szCs w:val="24"/>
        </w:rPr>
      </w:pPr>
      <w:r w:rsidRPr="00DB47D5">
        <w:rPr>
          <w:rFonts w:ascii="Times New Roman CYR" w:eastAsiaTheme="minorEastAsia" w:hAnsi="Times New Roman CYR" w:cs="Times New Roman CYR"/>
          <w:b/>
          <w:iCs/>
          <w:szCs w:val="24"/>
        </w:rPr>
        <w:lastRenderedPageBreak/>
        <w:t>Порядок</w:t>
      </w:r>
    </w:p>
    <w:p w:rsidR="0027081B" w:rsidRPr="00DB47D5" w:rsidRDefault="00EA3CBF" w:rsidP="00DB47D5">
      <w:pPr>
        <w:autoSpaceDE w:val="0"/>
        <w:autoSpaceDN w:val="0"/>
        <w:adjustRightInd w:val="0"/>
        <w:spacing w:after="0" w:line="240" w:lineRule="auto"/>
        <w:ind w:left="-5" w:right="15" w:hanging="10"/>
        <w:jc w:val="center"/>
        <w:rPr>
          <w:rFonts w:ascii="Times New Roman CYR" w:eastAsiaTheme="minorEastAsia" w:hAnsi="Times New Roman CYR" w:cs="Times New Roman CYR"/>
          <w:b/>
          <w:bCs/>
          <w:color w:val="auto"/>
          <w:szCs w:val="24"/>
        </w:rPr>
      </w:pPr>
      <w:r w:rsidRPr="00DB47D5">
        <w:rPr>
          <w:rFonts w:ascii="Times New Roman CYR" w:eastAsiaTheme="minorEastAsia" w:hAnsi="Times New Roman CYR" w:cs="Times New Roman CYR"/>
          <w:b/>
          <w:iCs/>
          <w:szCs w:val="24"/>
        </w:rPr>
        <w:t>ознакомления с документами участников образовательных</w:t>
      </w:r>
      <w:r w:rsidR="004B0BEA">
        <w:rPr>
          <w:rFonts w:ascii="Times New Roman CYR" w:eastAsiaTheme="minorEastAsia" w:hAnsi="Times New Roman CYR" w:cs="Times New Roman CYR"/>
          <w:b/>
          <w:iCs/>
          <w:szCs w:val="24"/>
        </w:rPr>
        <w:t xml:space="preserve"> отношений МБДОУ </w:t>
      </w:r>
      <w:r w:rsidRPr="00DB47D5">
        <w:rPr>
          <w:rFonts w:ascii="Times New Roman CYR" w:eastAsiaTheme="minorEastAsia" w:hAnsi="Times New Roman CYR" w:cs="Times New Roman CYR"/>
          <w:b/>
          <w:iCs/>
          <w:szCs w:val="24"/>
        </w:rPr>
        <w:t xml:space="preserve">детский сад </w:t>
      </w:r>
      <w:r w:rsidR="00A75D8B">
        <w:rPr>
          <w:rFonts w:ascii="Times New Roman CYR" w:eastAsiaTheme="minorEastAsia" w:hAnsi="Times New Roman CYR" w:cs="Times New Roman CYR"/>
          <w:b/>
          <w:iCs/>
          <w:szCs w:val="24"/>
        </w:rPr>
        <w:t>села Аван</w:t>
      </w:r>
      <w:r w:rsidRPr="00DB47D5">
        <w:rPr>
          <w:rFonts w:ascii="Times New Roman CYR" w:eastAsiaTheme="minorEastAsia" w:hAnsi="Times New Roman CYR" w:cs="Times New Roman CYR"/>
          <w:b/>
          <w:iCs/>
          <w:szCs w:val="24"/>
        </w:rPr>
        <w:t>, в т. ч. поступающих в нее лиц.</w:t>
      </w:r>
    </w:p>
    <w:p w:rsidR="003B0862" w:rsidRDefault="003B0862" w:rsidP="00DB47D5">
      <w:pPr>
        <w:spacing w:after="39" w:line="240" w:lineRule="auto"/>
        <w:ind w:left="0" w:right="0" w:firstLine="0"/>
      </w:pPr>
    </w:p>
    <w:p w:rsidR="003B0862" w:rsidRDefault="0027081B">
      <w:pPr>
        <w:numPr>
          <w:ilvl w:val="0"/>
          <w:numId w:val="1"/>
        </w:numPr>
      </w:pPr>
      <w:r>
        <w:t xml:space="preserve">Порядок ознакомления с документами участников образовательных </w:t>
      </w:r>
      <w:proofErr w:type="gramStart"/>
      <w:r>
        <w:t>отношений</w:t>
      </w:r>
      <w:r w:rsidR="00EA3CBF">
        <w:t xml:space="preserve">  Муниципального</w:t>
      </w:r>
      <w:proofErr w:type="gramEnd"/>
      <w:r w:rsidR="00EA3CBF">
        <w:t xml:space="preserve"> бюджетного </w:t>
      </w:r>
      <w:r w:rsidR="004B0BEA">
        <w:t xml:space="preserve">дошкольного </w:t>
      </w:r>
      <w:r>
        <w:t xml:space="preserve">образовательного учреждения </w:t>
      </w:r>
      <w:r w:rsidR="00EA3CBF">
        <w:t>детского сада</w:t>
      </w:r>
      <w:r w:rsidR="00A75D8B">
        <w:t xml:space="preserve"> села Аван</w:t>
      </w:r>
      <w:r>
        <w:t xml:space="preserve">,  в т. ч. поступающих в нее лиц, (далее – Порядок), разработан в соответствии со ст. 34, п.18, ч.1, ст. 55, ч. 2 Федерального закона от 29.12.2012  № 273ФЗ  «Об образовании в Российской Федерации». </w:t>
      </w:r>
    </w:p>
    <w:p w:rsidR="003B0862" w:rsidRDefault="0027081B">
      <w:pPr>
        <w:numPr>
          <w:ilvl w:val="0"/>
          <w:numId w:val="1"/>
        </w:numPr>
      </w:pPr>
      <w:r>
        <w:t>При приеме гражданина в МБ</w:t>
      </w:r>
      <w:r w:rsidR="004B0BEA">
        <w:t>Д</w:t>
      </w:r>
      <w:r>
        <w:t xml:space="preserve">ОУ </w:t>
      </w:r>
      <w:r w:rsidR="00EA3CBF">
        <w:t>детский сад</w:t>
      </w:r>
      <w:r w:rsidR="00C30260">
        <w:t xml:space="preserve"> </w:t>
      </w:r>
      <w:r w:rsidR="00A75D8B">
        <w:t xml:space="preserve">села </w:t>
      </w:r>
      <w:proofErr w:type="spellStart"/>
      <w:r w:rsidR="00A75D8B">
        <w:t>Аван</w:t>
      </w:r>
      <w:proofErr w:type="spellEnd"/>
      <w:r>
        <w:t xml:space="preserve"> (далее - </w:t>
      </w:r>
      <w:r w:rsidR="00EA3CBF">
        <w:t>учреждение</w:t>
      </w:r>
      <w:r>
        <w:t xml:space="preserve">) руководство обязано ознакомить его родителей (законных представителей) с содержанием документов, регламентирующих организацию образовательного процесса: </w:t>
      </w:r>
    </w:p>
    <w:p w:rsidR="003B0862" w:rsidRDefault="0027081B" w:rsidP="00EA3CBF">
      <w:pPr>
        <w:numPr>
          <w:ilvl w:val="1"/>
          <w:numId w:val="1"/>
        </w:numPr>
        <w:ind w:left="0" w:firstLine="851"/>
      </w:pPr>
      <w:r>
        <w:t>Распорядител</w:t>
      </w:r>
      <w:r w:rsidR="00EA3CBF">
        <w:t>ьным актом учредителя о закрепле</w:t>
      </w:r>
      <w:r>
        <w:t xml:space="preserve">нной территории; </w:t>
      </w:r>
    </w:p>
    <w:p w:rsidR="003B0862" w:rsidRDefault="0027081B" w:rsidP="00EA3CBF">
      <w:pPr>
        <w:numPr>
          <w:ilvl w:val="1"/>
          <w:numId w:val="1"/>
        </w:numPr>
        <w:ind w:left="0" w:firstLine="851"/>
      </w:pPr>
      <w:r>
        <w:t xml:space="preserve">Уставом </w:t>
      </w:r>
      <w:r w:rsidR="00EA3CBF">
        <w:t>учреждения</w:t>
      </w:r>
      <w:r>
        <w:t xml:space="preserve">; </w:t>
      </w:r>
    </w:p>
    <w:p w:rsidR="003B0862" w:rsidRDefault="00EA3CBF" w:rsidP="00EA3CBF">
      <w:pPr>
        <w:numPr>
          <w:ilvl w:val="1"/>
          <w:numId w:val="1"/>
        </w:numPr>
        <w:ind w:left="0" w:firstLine="851"/>
      </w:pPr>
      <w:r>
        <w:t>Лицензией на право</w:t>
      </w:r>
      <w:r w:rsidR="0027081B">
        <w:t xml:space="preserve"> ведения образовательной деятельности; </w:t>
      </w:r>
    </w:p>
    <w:p w:rsidR="00EA3CBF" w:rsidRDefault="0027081B" w:rsidP="004B0BEA">
      <w:pPr>
        <w:numPr>
          <w:ilvl w:val="1"/>
          <w:numId w:val="1"/>
        </w:numPr>
        <w:ind w:left="0" w:firstLine="851"/>
      </w:pPr>
      <w:r>
        <w:t xml:space="preserve">Свидетельством о государственной аккредитации; </w:t>
      </w:r>
    </w:p>
    <w:p w:rsidR="003B0862" w:rsidRDefault="004B0BEA" w:rsidP="004B0BEA">
      <w:pPr>
        <w:ind w:left="0" w:firstLine="851"/>
      </w:pPr>
      <w:r>
        <w:t xml:space="preserve">2.5. </w:t>
      </w:r>
      <w:r w:rsidR="0027081B">
        <w:t xml:space="preserve">Основной образовательной программой </w:t>
      </w:r>
      <w:r w:rsidR="00EA3CBF">
        <w:t>дошкольного</w:t>
      </w:r>
      <w:r w:rsidR="0027081B">
        <w:t xml:space="preserve"> образования </w:t>
      </w:r>
      <w:r w:rsidR="00EA3CBF">
        <w:t>учреждения</w:t>
      </w:r>
      <w:r w:rsidR="0027081B">
        <w:t xml:space="preserve">;   </w:t>
      </w:r>
    </w:p>
    <w:p w:rsidR="003B0862" w:rsidRDefault="00EA3CBF">
      <w:pPr>
        <w:numPr>
          <w:ilvl w:val="0"/>
          <w:numId w:val="1"/>
        </w:numPr>
      </w:pPr>
      <w:r>
        <w:t>Учреждение</w:t>
      </w:r>
      <w:r w:rsidR="0027081B">
        <w:t xml:space="preserve"> размещает копии указанных документов на информационном стенде, а также в сети Интернет на официальном интернет-сайте </w:t>
      </w:r>
      <w:r>
        <w:t>учреждения</w:t>
      </w:r>
      <w:r w:rsidR="0027081B">
        <w:t xml:space="preserve">. </w:t>
      </w:r>
    </w:p>
    <w:p w:rsidR="003B0862" w:rsidRDefault="0027081B">
      <w:pPr>
        <w:numPr>
          <w:ilvl w:val="0"/>
          <w:numId w:val="1"/>
        </w:numPr>
      </w:pPr>
      <w:r>
        <w:t>Факт ознакомления родителе</w:t>
      </w:r>
      <w:r w:rsidR="00EA3CBF">
        <w:t>й (законных представителей) ребе</w:t>
      </w:r>
      <w:r>
        <w:t xml:space="preserve">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 w:rsidR="00EA3CBF">
        <w:t>учреждения</w:t>
      </w:r>
      <w:r>
        <w:t xml:space="preserve">  и другими документам</w:t>
      </w:r>
      <w:r w:rsidR="00EA3CBF">
        <w:t>и фиксируется в заявлении о прие</w:t>
      </w:r>
      <w:r>
        <w:t>ме и заверяется личной подписью родителей (законных представи</w:t>
      </w:r>
      <w:r w:rsidR="00EA3CBF">
        <w:t>телей) ребе</w:t>
      </w:r>
      <w:r>
        <w:t xml:space="preserve">нка. </w:t>
      </w:r>
    </w:p>
    <w:p w:rsidR="003B0862" w:rsidRDefault="0027081B">
      <w:pPr>
        <w:numPr>
          <w:ilvl w:val="0"/>
          <w:numId w:val="1"/>
        </w:numPr>
      </w:pPr>
      <w:r>
        <w:t xml:space="preserve">В </w:t>
      </w:r>
      <w:r w:rsidR="00EA3CBF">
        <w:t>учреждении</w:t>
      </w:r>
      <w:r>
        <w:t xml:space="preserve"> устанавливается процедура ознакомления участников образовательного процесса с документами, регламентирующими организацию и осуществление образовательного процесса: </w:t>
      </w:r>
    </w:p>
    <w:p w:rsidR="00EA3CBF" w:rsidRDefault="0027081B" w:rsidP="00EA3CBF">
      <w:pPr>
        <w:pStyle w:val="a3"/>
        <w:numPr>
          <w:ilvl w:val="0"/>
          <w:numId w:val="2"/>
        </w:numPr>
      </w:pPr>
      <w:r>
        <w:t>оглашени</w:t>
      </w:r>
      <w:r w:rsidR="004B0BEA">
        <w:t>е на открытых собраниях родителей (законных представителей) воспитанников</w:t>
      </w:r>
      <w:r>
        <w:t xml:space="preserve">, работников </w:t>
      </w:r>
      <w:r w:rsidR="00EA3CBF">
        <w:t>учреждения</w:t>
      </w:r>
      <w:r>
        <w:t xml:space="preserve">, родительской общественности; </w:t>
      </w:r>
    </w:p>
    <w:p w:rsidR="00EA3CBF" w:rsidRDefault="0027081B" w:rsidP="00EA3CBF">
      <w:pPr>
        <w:pStyle w:val="a3"/>
        <w:numPr>
          <w:ilvl w:val="0"/>
          <w:numId w:val="2"/>
        </w:numPr>
        <w:spacing w:after="44" w:line="234" w:lineRule="auto"/>
        <w:ind w:right="-11"/>
        <w:jc w:val="left"/>
      </w:pPr>
      <w:r>
        <w:t>вывешивание на информационном стенде</w:t>
      </w:r>
      <w:r w:rsidR="00EA3CBF">
        <w:t xml:space="preserve"> учреждения</w:t>
      </w:r>
      <w:r>
        <w:t xml:space="preserve">; </w:t>
      </w:r>
    </w:p>
    <w:p w:rsidR="003B0862" w:rsidRDefault="0027081B" w:rsidP="00EA3CBF">
      <w:pPr>
        <w:pStyle w:val="a3"/>
        <w:numPr>
          <w:ilvl w:val="0"/>
          <w:numId w:val="2"/>
        </w:numPr>
        <w:spacing w:after="44" w:line="234" w:lineRule="auto"/>
        <w:ind w:right="-11"/>
        <w:jc w:val="left"/>
      </w:pPr>
      <w:r>
        <w:t>разме</w:t>
      </w:r>
      <w:r w:rsidR="00EA3CBF">
        <w:t>щение на официальном сайте учреждения</w:t>
      </w:r>
      <w:r>
        <w:t xml:space="preserve">.  </w:t>
      </w:r>
    </w:p>
    <w:p w:rsidR="003B0862" w:rsidRDefault="0027081B">
      <w:pPr>
        <w:numPr>
          <w:ilvl w:val="0"/>
          <w:numId w:val="1"/>
        </w:numPr>
      </w:pPr>
      <w:r>
        <w:t>Факт ознакомления с нормативно-правовыми актами фиксирует</w:t>
      </w:r>
      <w:r w:rsidR="00EA3CBF">
        <w:t xml:space="preserve">ся в протоколах общих собраний трудового коллектива; </w:t>
      </w:r>
      <w:r>
        <w:t xml:space="preserve">в листах ознакомления с приказами, утверждающим нормативно-правовые акты (для работников </w:t>
      </w:r>
      <w:r w:rsidR="00EA3CBF">
        <w:t xml:space="preserve">учреждения); в заявлениях </w:t>
      </w:r>
      <w:r>
        <w:t xml:space="preserve">родителей (законных представителей) </w:t>
      </w:r>
      <w:r w:rsidR="00EA3CBF">
        <w:t>обу</w:t>
      </w:r>
      <w:r>
        <w:t>ча</w:t>
      </w:r>
      <w:r w:rsidR="00EA3CBF">
        <w:t>ю</w:t>
      </w:r>
      <w:r>
        <w:t xml:space="preserve">щихся. </w:t>
      </w:r>
    </w:p>
    <w:p w:rsidR="004B0BEA" w:rsidRDefault="0027081B" w:rsidP="006873BB">
      <w:pPr>
        <w:numPr>
          <w:ilvl w:val="0"/>
          <w:numId w:val="1"/>
        </w:numPr>
      </w:pPr>
      <w:r>
        <w:t xml:space="preserve">В целях своевременного ознакомления участников образовательного процесса с информацией нормативного характера администрация </w:t>
      </w:r>
      <w:r w:rsidR="00EA3CBF">
        <w:t>учреждения</w:t>
      </w:r>
      <w:r>
        <w:t xml:space="preserve"> обязывает: </w:t>
      </w:r>
    </w:p>
    <w:p w:rsidR="003B0862" w:rsidRDefault="004B0BEA" w:rsidP="00EA3CBF">
      <w:pPr>
        <w:numPr>
          <w:ilvl w:val="1"/>
          <w:numId w:val="1"/>
        </w:numPr>
        <w:ind w:left="0"/>
      </w:pPr>
      <w:r>
        <w:t xml:space="preserve">Педагогов, </w:t>
      </w:r>
      <w:r w:rsidR="0027081B">
        <w:t xml:space="preserve"> проводить в обязательном порядке по мере необходимости  родительские собрания по вопросам ознакомления с нормативными документами и с изменениями в организации образовательного процесса и содержании образования. </w:t>
      </w:r>
    </w:p>
    <w:p w:rsidR="003B0862" w:rsidRDefault="00EA3CBF" w:rsidP="00EA3CBF">
      <w:pPr>
        <w:numPr>
          <w:ilvl w:val="1"/>
          <w:numId w:val="1"/>
        </w:numPr>
        <w:ind w:left="0"/>
      </w:pPr>
      <w:r>
        <w:t>О</w:t>
      </w:r>
      <w:r w:rsidR="0027081B">
        <w:t xml:space="preserve">рганизовывать консультации с участниками образовательного процесса, в ходе которых разъяснять особенности применения данных нормативно-правовых актов. </w:t>
      </w:r>
    </w:p>
    <w:sectPr w:rsidR="003B0862" w:rsidSect="004B0BEA">
      <w:pgSz w:w="11906" w:h="16838"/>
      <w:pgMar w:top="426" w:right="1274" w:bottom="28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A7D23"/>
    <w:multiLevelType w:val="hybridMultilevel"/>
    <w:tmpl w:val="9CAABB1E"/>
    <w:lvl w:ilvl="0" w:tplc="25BAAE26">
      <w:start w:val="1"/>
      <w:numFmt w:val="bullet"/>
      <w:lvlText w:val="-"/>
      <w:lvlJc w:val="left"/>
      <w:pPr>
        <w:ind w:left="1553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 w15:restartNumberingAfterBreak="0">
    <w:nsid w:val="591531EC"/>
    <w:multiLevelType w:val="multilevel"/>
    <w:tmpl w:val="C0D06268"/>
    <w:lvl w:ilvl="0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0862"/>
    <w:rsid w:val="001C3097"/>
    <w:rsid w:val="001E125C"/>
    <w:rsid w:val="0027081B"/>
    <w:rsid w:val="003B0862"/>
    <w:rsid w:val="004B0BEA"/>
    <w:rsid w:val="006873BB"/>
    <w:rsid w:val="009E207C"/>
    <w:rsid w:val="00A75D8B"/>
    <w:rsid w:val="00C30260"/>
    <w:rsid w:val="00C572C1"/>
    <w:rsid w:val="00DB47D5"/>
    <w:rsid w:val="00EA3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8A1F8-0BD2-426D-B505-84EA77A3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5C"/>
    <w:pPr>
      <w:spacing w:after="40" w:line="233" w:lineRule="auto"/>
      <w:ind w:left="110" w:right="1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CBF"/>
    <w:pPr>
      <w:ind w:left="720"/>
      <w:contextualSpacing/>
    </w:pPr>
  </w:style>
  <w:style w:type="table" w:styleId="a4">
    <w:name w:val="Table Grid"/>
    <w:basedOn w:val="a1"/>
    <w:uiPriority w:val="39"/>
    <w:rsid w:val="004B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D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7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cp:lastModifiedBy>777</cp:lastModifiedBy>
  <cp:revision>11</cp:revision>
  <cp:lastPrinted>2016-09-21T12:04:00Z</cp:lastPrinted>
  <dcterms:created xsi:type="dcterms:W3CDTF">2015-11-10T11:18:00Z</dcterms:created>
  <dcterms:modified xsi:type="dcterms:W3CDTF">2016-09-24T12:01:00Z</dcterms:modified>
</cp:coreProperties>
</file>