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C93" w:rsidRPr="00ED09F8" w:rsidRDefault="00196C93" w:rsidP="00196C93">
      <w:pPr>
        <w:spacing w:line="360" w:lineRule="auto"/>
        <w:jc w:val="both"/>
        <w:rPr>
          <w:b/>
          <w:sz w:val="40"/>
          <w:szCs w:val="40"/>
        </w:rPr>
      </w:pPr>
      <w:r w:rsidRPr="00ED09F8">
        <w:rPr>
          <w:b/>
          <w:sz w:val="40"/>
          <w:szCs w:val="40"/>
        </w:rPr>
        <w:t>Прокуратура Вяземского района разъясняет</w:t>
      </w:r>
    </w:p>
    <w:p w:rsidR="00196C93" w:rsidRDefault="00196C93" w:rsidP="00196C93">
      <w:pPr>
        <w:spacing w:line="360" w:lineRule="auto"/>
        <w:jc w:val="both"/>
        <w:rPr>
          <w:b/>
          <w:sz w:val="28"/>
          <w:szCs w:val="28"/>
        </w:rPr>
      </w:pPr>
    </w:p>
    <w:p w:rsidR="00CC1D2A" w:rsidRPr="000324DB" w:rsidRDefault="00CC1D2A" w:rsidP="00CC1D2A">
      <w:pPr>
        <w:pStyle w:val="ConsPlusNormal"/>
        <w:spacing w:line="360" w:lineRule="auto"/>
        <w:jc w:val="both"/>
        <w:rPr>
          <w:b/>
        </w:rPr>
      </w:pPr>
      <w:r>
        <w:rPr>
          <w:b/>
        </w:rPr>
        <w:t>«</w:t>
      </w:r>
      <w:r>
        <w:rPr>
          <w:b/>
        </w:rPr>
        <w:t>О</w:t>
      </w:r>
      <w:r w:rsidRPr="000324DB">
        <w:rPr>
          <w:b/>
        </w:rPr>
        <w:t xml:space="preserve">собенности наступления уголовной ответственности </w:t>
      </w:r>
      <w:r>
        <w:rPr>
          <w:b/>
        </w:rPr>
        <w:t>совершеннолетних  молодых людей»</w:t>
      </w:r>
      <w:bookmarkStart w:id="0" w:name="_GoBack"/>
      <w:bookmarkEnd w:id="0"/>
      <w:r w:rsidRPr="000324DB">
        <w:rPr>
          <w:b/>
        </w:rPr>
        <w:t xml:space="preserve"> </w:t>
      </w:r>
    </w:p>
    <w:p w:rsidR="00CC1D2A" w:rsidRDefault="00CC1D2A" w:rsidP="00CC1D2A">
      <w:pPr>
        <w:pStyle w:val="ConsPlusNormal"/>
        <w:spacing w:line="360" w:lineRule="auto"/>
        <w:ind w:firstLine="540"/>
        <w:jc w:val="both"/>
      </w:pPr>
      <w:r>
        <w:tab/>
        <w:t>Главой 14 Уголовного кодекса Российской Федерации установлены особенности уголовной ответственности и наказания несовершеннолетних.  Однако в исключительных случаях отдельные положения этих норм могут быть применены и к лицам, совершившим преступления в возрасте от восемнадцати до двадцати лет (исключение составляет помещение их в специальное учебно-воспитательное учреждение закрытого типа).</w:t>
      </w:r>
    </w:p>
    <w:p w:rsidR="00CC1D2A" w:rsidRDefault="00CC1D2A" w:rsidP="00CC1D2A">
      <w:pPr>
        <w:pStyle w:val="ConsPlusNormal"/>
        <w:spacing w:line="360" w:lineRule="auto"/>
        <w:ind w:firstLine="540"/>
        <w:jc w:val="both"/>
      </w:pPr>
      <w:r>
        <w:t>К таким случаям, например, можно отнести необходимость завершить образование, тяжелое стечение личных и семейных обстоятельств, особенности психологического развития личности, нецелесообразность для исправления лица отказа от принудительных мер воспитательного воздействия и др. Перечень таких обстоятельств законом не ограничен, и в каждом конкретном случае вопрос решается индивидуально.</w:t>
      </w:r>
    </w:p>
    <w:p w:rsidR="00196C93" w:rsidRDefault="00196C93" w:rsidP="00196C93">
      <w:pPr>
        <w:pStyle w:val="ConsPlusNormal"/>
        <w:spacing w:line="360" w:lineRule="auto"/>
        <w:jc w:val="both"/>
      </w:pPr>
    </w:p>
    <w:p w:rsidR="00596587" w:rsidRDefault="00596587"/>
    <w:p w:rsidR="00196C93" w:rsidRDefault="00196C93"/>
    <w:p w:rsidR="00196C93" w:rsidRDefault="00196C93"/>
    <w:p w:rsidR="00196C93" w:rsidRDefault="00196C93"/>
    <w:p w:rsidR="00196C93" w:rsidRDefault="00196C93"/>
    <w:p w:rsidR="00196C93" w:rsidRDefault="00196C93"/>
    <w:p w:rsidR="00196C93" w:rsidRDefault="00196C93"/>
    <w:p w:rsidR="00196C93" w:rsidRDefault="00196C93"/>
    <w:p w:rsidR="00196C93" w:rsidRDefault="00196C93"/>
    <w:p w:rsidR="00196C93" w:rsidRDefault="00196C93"/>
    <w:p w:rsidR="00196C93" w:rsidRDefault="00196C93"/>
    <w:p w:rsidR="00196C93" w:rsidRDefault="00196C93"/>
    <w:p w:rsidR="00196C93" w:rsidRDefault="00196C93"/>
    <w:p w:rsidR="00196C93" w:rsidRDefault="00196C93"/>
    <w:p w:rsidR="00196C93" w:rsidRDefault="00196C93"/>
    <w:p w:rsidR="00196C93" w:rsidRDefault="00196C93"/>
    <w:p w:rsidR="00196C93" w:rsidRDefault="00196C93"/>
    <w:p w:rsidR="00196C93" w:rsidRDefault="00196C93"/>
    <w:p w:rsidR="00196C93" w:rsidRDefault="00196C93"/>
    <w:p w:rsidR="00196C93" w:rsidRDefault="00196C93" w:rsidP="00196C93">
      <w:pPr>
        <w:jc w:val="both"/>
        <w:rPr>
          <w:szCs w:val="24"/>
        </w:rPr>
      </w:pPr>
      <w:r w:rsidRPr="006A7556">
        <w:rPr>
          <w:szCs w:val="24"/>
        </w:rPr>
        <w:t>Сообщение подготовил</w:t>
      </w:r>
      <w:r>
        <w:rPr>
          <w:szCs w:val="24"/>
        </w:rPr>
        <w:t xml:space="preserve"> </w:t>
      </w:r>
      <w:r w:rsidRPr="006A7556">
        <w:rPr>
          <w:szCs w:val="24"/>
        </w:rPr>
        <w:t xml:space="preserve">старший помощник </w:t>
      </w:r>
    </w:p>
    <w:p w:rsidR="00196C93" w:rsidRPr="002A0308" w:rsidRDefault="00196C93" w:rsidP="00196C93">
      <w:pPr>
        <w:jc w:val="both"/>
      </w:pPr>
      <w:r w:rsidRPr="006A7556">
        <w:rPr>
          <w:szCs w:val="24"/>
        </w:rPr>
        <w:t>прокурора района</w:t>
      </w:r>
      <w:r>
        <w:rPr>
          <w:szCs w:val="24"/>
        </w:rPr>
        <w:t xml:space="preserve"> </w:t>
      </w:r>
      <w:proofErr w:type="spellStart"/>
      <w:r w:rsidRPr="006A7556">
        <w:rPr>
          <w:szCs w:val="24"/>
        </w:rPr>
        <w:t>Ожогина</w:t>
      </w:r>
      <w:proofErr w:type="spellEnd"/>
      <w:r w:rsidRPr="006A7556">
        <w:rPr>
          <w:szCs w:val="24"/>
        </w:rPr>
        <w:t xml:space="preserve"> Н.А. </w:t>
      </w:r>
      <w:r>
        <w:rPr>
          <w:szCs w:val="24"/>
        </w:rPr>
        <w:t xml:space="preserve"> </w:t>
      </w:r>
    </w:p>
    <w:p w:rsidR="00196C93" w:rsidRDefault="00196C93"/>
    <w:sectPr w:rsidR="00196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58F"/>
    <w:rsid w:val="00196C93"/>
    <w:rsid w:val="003F558F"/>
    <w:rsid w:val="00596587"/>
    <w:rsid w:val="00CC1D2A"/>
    <w:rsid w:val="00ED09F8"/>
    <w:rsid w:val="00F9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C93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6C9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C93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6C9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2016-09-04T23:31:00Z</dcterms:created>
  <dcterms:modified xsi:type="dcterms:W3CDTF">2016-09-04T23:32:00Z</dcterms:modified>
</cp:coreProperties>
</file>