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98" w:rsidRDefault="00B247FF" w:rsidP="00B47998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940425" cy="8168812"/>
            <wp:effectExtent l="19050" t="0" r="3175" b="0"/>
            <wp:docPr id="1" name="Рисунок 1" descr="C:\Users\Говорова\Pictures\2017-08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Pictures\2017-08-3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7FF" w:rsidRDefault="00B247FF" w:rsidP="00B47998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47FF" w:rsidRDefault="00B247FF" w:rsidP="00B47998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47FF" w:rsidRDefault="00B247FF" w:rsidP="00B47998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47FF" w:rsidRDefault="00B247FF" w:rsidP="00B47998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47FF" w:rsidRPr="00B247FF" w:rsidRDefault="00B247FF" w:rsidP="00B47998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614F" w:rsidRDefault="008867F6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lastRenderedPageBreak/>
        <w:pict>
          <v:rect id="_x0000_s1028" style="position:absolute;left:0;text-align:left;margin-left:135.75pt;margin-top:-.9pt;width:132.6pt;height:42.6pt;z-index:251660288">
            <v:textbox>
              <w:txbxContent>
                <w:p w:rsidR="00506739" w:rsidRPr="00506739" w:rsidRDefault="00506739" w:rsidP="0050673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0673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Учредитель:</w:t>
                  </w:r>
                </w:p>
                <w:p w:rsidR="00506739" w:rsidRPr="00506739" w:rsidRDefault="00506739" w:rsidP="00506739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0673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Управление образования</w:t>
                  </w:r>
                </w:p>
              </w:txbxContent>
            </v:textbox>
          </v:rect>
        </w:pict>
      </w:r>
    </w:p>
    <w:p w:rsidR="00D1614F" w:rsidRDefault="00D1614F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1614F" w:rsidRDefault="008867F6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00.55pt;margin-top:10.65pt;width:.6pt;height:27.6pt;z-index:251661312" o:connectortype="straight">
            <v:stroke endarrow="block"/>
          </v:shape>
        </w:pict>
      </w:r>
    </w:p>
    <w:p w:rsidR="00D1614F" w:rsidRDefault="00D1614F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1614F" w:rsidRDefault="008867F6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pict>
          <v:rect id="_x0000_s1043" style="position:absolute;left:0;text-align:left;margin-left:315.75pt;margin-top:7.2pt;width:102.6pt;height:48pt;z-index:251672576">
            <v:textbox>
              <w:txbxContent>
                <w:p w:rsidR="005F60F8" w:rsidRPr="005F60F8" w:rsidRDefault="005F60F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60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Общее собрание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трудового коллектива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pict>
          <v:rect id="_x0000_s1044" style="position:absolute;left:0;text-align:left;margin-left:8.55pt;margin-top:7.2pt;width:92.4pt;height:43.8pt;z-index:251673600">
            <v:textbox>
              <w:txbxContent>
                <w:p w:rsidR="00506739" w:rsidRPr="005F60F8" w:rsidRDefault="005F60F8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F60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pict>
          <v:rect id="_x0000_s1031" style="position:absolute;left:0;text-align:left;margin-left:136.35pt;margin-top:7.2pt;width:132.6pt;height:43.8pt;z-index:251662336">
            <v:textbox>
              <w:txbxContent>
                <w:p w:rsidR="00506739" w:rsidRPr="00506739" w:rsidRDefault="00506739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0673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Заведующий МБДОУ</w:t>
                  </w:r>
                </w:p>
              </w:txbxContent>
            </v:textbox>
          </v:rect>
        </w:pict>
      </w:r>
    </w:p>
    <w:p w:rsidR="00D1614F" w:rsidRDefault="00D1614F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1614F" w:rsidRDefault="008867F6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pict>
          <v:shape id="_x0000_s1034" type="#_x0000_t32" style="position:absolute;left:0;text-align:left;margin-left:100.95pt;margin-top:.75pt;width:35.4pt;height:0;flip:x;z-index:2516654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pict>
          <v:shape id="_x0000_s1033" type="#_x0000_t32" style="position:absolute;left:0;text-align:left;margin-left:270.15pt;margin-top:.75pt;width:42.6pt;height:0;z-index:251664384" o:connectortype="straight">
            <v:stroke endarrow="block"/>
          </v:shape>
        </w:pict>
      </w:r>
    </w:p>
    <w:p w:rsidR="00D1614F" w:rsidRDefault="008867F6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pict>
          <v:shape id="_x0000_s1032" type="#_x0000_t32" style="position:absolute;left:0;text-align:left;margin-left:201.15pt;margin-top:5.05pt;width:0;height:33.6pt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pict>
          <v:shape id="_x0000_s1036" type="#_x0000_t32" style="position:absolute;left:0;text-align:left;margin-left:249.75pt;margin-top:5.05pt;width:66pt;height:57.6pt;z-index:2516674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pict>
          <v:shape id="_x0000_s1035" type="#_x0000_t32" style="position:absolute;left:0;text-align:left;margin-left:82.95pt;margin-top:5.05pt;width:73.2pt;height:61.2pt;flip:x;z-index:251666432" o:connectortype="straight">
            <v:stroke endarrow="block"/>
          </v:shape>
        </w:pict>
      </w:r>
    </w:p>
    <w:p w:rsidR="00724861" w:rsidRDefault="00724861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24861" w:rsidRDefault="008867F6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pict>
          <v:rect id="_x0000_s1038" style="position:absolute;left:0;text-align:left;margin-left:150.75pt;margin-top:7.6pt;width:109.8pt;height:77.4pt;z-index:251668480">
            <v:textbox>
              <w:txbxContent>
                <w:p w:rsidR="005F60F8" w:rsidRDefault="005F60F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60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Служба сопровождения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</w:p>
                <w:p w:rsidR="005F60F8" w:rsidRDefault="005F60F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</w:t>
                  </w:r>
                  <w:r w:rsidRPr="005F60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аведующий хозяйством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5F60F8" w:rsidRDefault="005F60F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младший воспитатель,</w:t>
                  </w:r>
                </w:p>
                <w:p w:rsidR="005F60F8" w:rsidRPr="005F60F8" w:rsidRDefault="005F60F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калькулятор, обслуживающий персонал.</w:t>
                  </w:r>
                </w:p>
              </w:txbxContent>
            </v:textbox>
          </v:rect>
        </w:pict>
      </w:r>
    </w:p>
    <w:p w:rsidR="00724861" w:rsidRDefault="00724861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24861" w:rsidRDefault="008867F6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pict>
          <v:rect id="_x0000_s1039" style="position:absolute;left:0;text-align:left;margin-left:276.75pt;margin-top:.55pt;width:135pt;height:53.4pt;z-index:251669504">
            <v:textbox>
              <w:txbxContent>
                <w:p w:rsidR="005F60F8" w:rsidRPr="005F60F8" w:rsidRDefault="005F60F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60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Служба социального партнерства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управляющий совет, родительский совет, родительское собрание.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pict>
          <v:rect id="_x0000_s1040" style="position:absolute;left:0;text-align:left;margin-left:18.15pt;margin-top:4.15pt;width:117.6pt;height:49.8pt;z-index:251670528">
            <v:textbox>
              <w:txbxContent>
                <w:p w:rsidR="005F60F8" w:rsidRPr="005F60F8" w:rsidRDefault="005F60F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F60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Медико-психолого</w:t>
                  </w:r>
                  <w:proofErr w:type="spellEnd"/>
                  <w:proofErr w:type="gramEnd"/>
                  <w:r w:rsidRPr="005F60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педагогическая служба</w:t>
                  </w:r>
                </w:p>
              </w:txbxContent>
            </v:textbox>
          </v:rect>
        </w:pict>
      </w:r>
    </w:p>
    <w:p w:rsidR="00724861" w:rsidRDefault="00724861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24861" w:rsidRDefault="00724861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24861" w:rsidRDefault="00724861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24861" w:rsidRDefault="00724861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24861" w:rsidRDefault="008867F6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pict>
          <v:rect id="_x0000_s1042" style="position:absolute;left:0;text-align:left;margin-left:69.15pt;margin-top:2.7pt;width:323.4pt;height:34.2pt;z-index:251671552">
            <v:textbox>
              <w:txbxContent>
                <w:p w:rsidR="00785CF3" w:rsidRPr="00785CF3" w:rsidRDefault="00785CF3" w:rsidP="00785C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85CF3">
                    <w:rPr>
                      <w:rFonts w:ascii="Times New Roman" w:hAnsi="Times New Roman" w:cs="Times New Roman"/>
                      <w:b/>
                    </w:rPr>
                    <w:t>Дети и родители воспитанников</w:t>
                  </w:r>
                </w:p>
              </w:txbxContent>
            </v:textbox>
          </v:rect>
        </w:pict>
      </w:r>
    </w:p>
    <w:p w:rsidR="00724861" w:rsidRDefault="00724861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24861" w:rsidRDefault="00724861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24861" w:rsidRDefault="00724861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24861" w:rsidRDefault="00724861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739" w:rsidRDefault="00506739" w:rsidP="00B47998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942D0" w:rsidRPr="00E942D0" w:rsidRDefault="00E942D0" w:rsidP="00B479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2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2. Организация учебного процесса</w:t>
      </w:r>
    </w:p>
    <w:p w:rsidR="00B47998" w:rsidRPr="00E049DA" w:rsidRDefault="00B47998" w:rsidP="00B479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Педагогический коллектив осуществляет воспитательно-образовательную деятельность, руководствуясь основной образовательной программой дошкольного образования</w:t>
      </w:r>
      <w:r w:rsidR="00E049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МБДОУ детского сада с Аван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, ежегодно утверждаемой и принимаемой в начале учебного года, разработанной в соответствии с Федеральными государственными образовательными стандартами дошкольного образования</w:t>
      </w:r>
      <w:r w:rsidR="00E049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(Приказ </w:t>
      </w:r>
      <w:proofErr w:type="spell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 от 17.10.2013г, №1155) и с учетом Примерной основной образовательной программы дошкольного образования «Раду</w:t>
      </w:r>
      <w:r w:rsidR="00713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га» (научный </w:t>
      </w:r>
      <w:proofErr w:type="spellStart"/>
      <w:r w:rsidR="00713859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</w:t>
      </w:r>
      <w:proofErr w:type="gramStart"/>
      <w:r w:rsidR="00713859">
        <w:rPr>
          <w:rFonts w:ascii="Times New Roman" w:eastAsia="Times New Roman" w:hAnsi="Times New Roman" w:cs="Times New Roman"/>
          <w:sz w:val="27"/>
          <w:szCs w:val="27"/>
          <w:lang w:eastAsia="ru-RU"/>
        </w:rPr>
        <w:t>.Е</w:t>
      </w:r>
      <w:proofErr w:type="gramEnd"/>
      <w:r w:rsidR="00713859">
        <w:rPr>
          <w:rFonts w:ascii="Times New Roman" w:eastAsia="Times New Roman" w:hAnsi="Times New Roman" w:cs="Times New Roman"/>
          <w:sz w:val="27"/>
          <w:szCs w:val="27"/>
          <w:lang w:eastAsia="ru-RU"/>
        </w:rPr>
        <w:t>.В.Соловьева</w:t>
      </w:r>
      <w:proofErr w:type="spellEnd"/>
      <w:r w:rsidR="00713859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13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13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049DA" w:rsidRPr="00E049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Парциальные программы:</w:t>
      </w:r>
      <w:r w:rsidR="00E312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 </w:t>
      </w:r>
      <w:r w:rsidR="00E31266" w:rsidRPr="00E31266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Истоки</w:t>
      </w:r>
      <w:r w:rsidR="00E312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воспитание на </w:t>
      </w:r>
      <w:proofErr w:type="spellStart"/>
      <w:r w:rsidR="00E3126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социокультурном</w:t>
      </w:r>
      <w:proofErr w:type="spellEnd"/>
      <w:r w:rsidR="00E312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опыте» И.А.Кузьмин</w:t>
      </w:r>
      <w:r w:rsidR="002456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«Основы безопасности детей дошкольного возраста» Р.Б. </w:t>
      </w:r>
      <w:proofErr w:type="spellStart"/>
      <w:r w:rsidR="002456BF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Стеркина</w:t>
      </w:r>
      <w:proofErr w:type="spellEnd"/>
      <w:r w:rsidR="002456B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 сад в своей деятельности руководствуется Законом Российской Федерации « Об образовании», Конституцией Российской Федерации, Указами и распоряжениями Президента, постановлениями Правительства Российской Федерации, Типовым положением о дошкольном образовательном учреждении, действующим законодательством Российской Федерации и Хабаровского края, нормативными правовыми актами вышестоящих органов управления образованием, договором о взаимоотношениях между Учредителем и Детским садом, Уставом учреждения.</w:t>
      </w:r>
    </w:p>
    <w:p w:rsidR="00B47998" w:rsidRPr="00B47998" w:rsidRDefault="00B47998" w:rsidP="009F032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 муниципального бюджетного дошкольного образовательного учреждения детский сад с. Аван принят Постановлением администрации Вяземского муниципального района от 25.06.2015 г № 601</w:t>
      </w:r>
    </w:p>
    <w:p w:rsidR="00B47998" w:rsidRDefault="009F0323" w:rsidP="00B47998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Организация учебного процесса проходит в соответствии с основной образовательной программой МБДОУ детского сада с Аван, форма обучения очная, групповая в соответствии с возрастными и индивидуальными особенностями воспитанников, требований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ПиН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A5" w:rsidRPr="00B47998" w:rsidRDefault="001831A5" w:rsidP="001831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Кадровое обеспечение</w:t>
      </w:r>
    </w:p>
    <w:p w:rsidR="001831A5" w:rsidRPr="00B47998" w:rsidRDefault="001831A5" w:rsidP="001831A5">
      <w:pPr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A5" w:rsidRPr="00B47998" w:rsidRDefault="001831A5" w:rsidP="001831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ДОУ укомплектовано педагогами согласно штатному расписанию.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831A5" w:rsidRPr="00B47998" w:rsidRDefault="001831A5" w:rsidP="001831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Педагогический коллектив, обеспечивающий развитие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воспитание детей состоит из 4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них 1 музыкальный руководитель, 3 человека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имеют специальное педагогическое образование.</w:t>
      </w:r>
    </w:p>
    <w:p w:rsidR="001831A5" w:rsidRPr="00B47998" w:rsidRDefault="001831A5" w:rsidP="001831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Среднее специальное –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1831A5" w:rsidRPr="00B47998" w:rsidRDefault="001831A5" w:rsidP="001831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Высшее педагогическое - 2</w:t>
      </w:r>
    </w:p>
    <w:p w:rsidR="001831A5" w:rsidRDefault="001831A5" w:rsidP="001831A5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педагоги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систематически повышают свою квалификацию через курсовую подготовку при ХК ИППК ПК, районные методические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обьединения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семинары и путем самообразования.</w:t>
      </w:r>
    </w:p>
    <w:p w:rsidR="001831A5" w:rsidRDefault="001831A5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31A5" w:rsidRDefault="001831A5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31A5" w:rsidRDefault="001831A5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31A5" w:rsidRDefault="001831A5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31A5" w:rsidRDefault="001831A5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31A5" w:rsidRDefault="001831A5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31A5" w:rsidRDefault="001831A5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31A5" w:rsidRDefault="001831A5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47998" w:rsidRPr="00B47998" w:rsidRDefault="001831A5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4</w:t>
      </w:r>
      <w:r w:rsidR="00B47998"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="00F649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06B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Анализ образовательной деятельности.</w:t>
      </w:r>
    </w:p>
    <w:p w:rsidR="00B47998" w:rsidRPr="00B47998" w:rsidRDefault="00B47998" w:rsidP="00B47998">
      <w:pPr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8" w:rsidRPr="009E0EF0" w:rsidRDefault="009E0EF0" w:rsidP="00B4799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0EF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 2016-2017</w:t>
      </w:r>
      <w:r w:rsidR="00B47998" w:rsidRPr="009E0EF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учебном году педагогический коллектив работал над решением следующих задач:</w:t>
      </w:r>
    </w:p>
    <w:p w:rsidR="00B47998" w:rsidRPr="009E0EF0" w:rsidRDefault="009E0EF0" w:rsidP="009E0EF0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0E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Направить усилия педагогического коллектива на повышение качества проведения физкультурных занятий.</w:t>
      </w:r>
    </w:p>
    <w:p w:rsidR="009E0EF0" w:rsidRPr="009E0EF0" w:rsidRDefault="009E0EF0" w:rsidP="009E0EF0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0E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Осуществить переход на новую форму планирования </w:t>
      </w:r>
      <w:proofErr w:type="spellStart"/>
      <w:proofErr w:type="gramStart"/>
      <w:r w:rsidRPr="009E0E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воспитательно</w:t>
      </w:r>
      <w:proofErr w:type="spellEnd"/>
      <w:r w:rsidRPr="009E0E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образовательного</w:t>
      </w:r>
      <w:proofErr w:type="gramEnd"/>
      <w:r w:rsidRPr="009E0E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процесса в </w:t>
      </w:r>
      <w:proofErr w:type="spellStart"/>
      <w:r w:rsidRPr="009E0E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соотвествии</w:t>
      </w:r>
      <w:proofErr w:type="spellEnd"/>
      <w:r w:rsidRPr="009E0E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ФГОС, с интеграцией образовательных областей и комплексно-тематического планирования.</w:t>
      </w:r>
    </w:p>
    <w:p w:rsidR="009E0EF0" w:rsidRPr="009E0EF0" w:rsidRDefault="009E0EF0" w:rsidP="009E0EF0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0E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Формирование семейных ценностей у дошкольников и обогащение их социального опыта через реализацию игровых проектов, совместную деятельность с семьями воспитанников.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строго соблюдался режим дня и санитарно-гигиенические требования к пребыванию детей в ДОУ. В соответствии с планом проводились медицинские, и педагогические обследования воспитанников, подтвердившие положительную динамику развития каждого ребенка и группы в целом.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детьми систематически проводилась организованная образовательная деятельность в соответствии с основной образовательной программой, разработанной и реализуемой в дошкольном учреждении, утвержденным расписанием непосредственно образовательной деятельности. В </w:t>
      </w:r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основном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поставленные цели достигнуты в процессе осуществления разнообразных видов деятельности: игровой, коммуникативной, познавательно-исследовательской, продуктивной, музыкально-художественной. Все виды деятельности представляют основные направления развития детей: физическое развитие, познавательное развитие, речевое развитие, художественно-эстетическое, социально-коммуникативное развитие.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воспитателей предусматривала решение образовательных задач в совместной деятельности взрослых и детей, самостоятельной деятельности воспитанников не только в рамках НОД, но и в ходе режимных моментов.</w:t>
      </w:r>
    </w:p>
    <w:p w:rsidR="00B47998" w:rsidRPr="00B47998" w:rsidRDefault="00CE6329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формой обучения являются занятия, на которых широко используются дидактические игры и упражнения с элементами игры.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Особое внимание в ДОУ уделяется физическому воспитанию, 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которую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проводят воспитатели. Работа по физическому воспитанию в ДОУ включает в себя ежедневную утреннюю гимнастику (летом на свежем воздухе), физкультурные занятия с целью профилактики нарушений осанки, плоскостопия, физкультурные досуги, физкультминутки, развлечения, спортивные праздники, прогулки.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Большое внимание коллектив ДОУ уделяет закаливающим процедурам, так как закаливание организма ребенка повышает его устойчивость к воздействию различных неблагоприятных факторов внешней среды.</w:t>
      </w:r>
      <w:r w:rsidR="00FD5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Элементы закаливающих процедур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проводятся в течение всего года:</w:t>
      </w:r>
    </w:p>
    <w:p w:rsidR="00B47998" w:rsidRPr="009E0EF0" w:rsidRDefault="009E0EF0" w:rsidP="00B4799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0EF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гимнастика</w:t>
      </w:r>
      <w:r w:rsidR="00B47998" w:rsidRPr="009E0EF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после сна;</w:t>
      </w:r>
    </w:p>
    <w:p w:rsidR="00B47998" w:rsidRPr="009E0EF0" w:rsidRDefault="009E0EF0" w:rsidP="00B4799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ходьба</w:t>
      </w:r>
      <w:r w:rsidRPr="009E0EF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 массажным коврикам</w:t>
      </w:r>
      <w:r w:rsidR="00B47998" w:rsidRPr="009E0EF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</w:p>
    <w:p w:rsidR="00B47998" w:rsidRPr="009E0EF0" w:rsidRDefault="00B47998" w:rsidP="00B4799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0EF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пальчиковая гимнастика;</w:t>
      </w:r>
    </w:p>
    <w:p w:rsidR="009E0EF0" w:rsidRPr="009E0EF0" w:rsidRDefault="009E0EF0" w:rsidP="00B4799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0EF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lastRenderedPageBreak/>
        <w:t>артикуляционная гимнастика;</w:t>
      </w:r>
    </w:p>
    <w:p w:rsidR="00B47998" w:rsidRPr="009E0EF0" w:rsidRDefault="00B47998" w:rsidP="00B4799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0EF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полоскание рта</w:t>
      </w:r>
      <w:r w:rsidR="009E0EF0" w:rsidRPr="009E0EF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после каждого приема пищи (старшая и подготовительная подгруппы)</w:t>
      </w:r>
      <w:r w:rsidRPr="009E0EF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</w:p>
    <w:p w:rsidR="009E0EF0" w:rsidRPr="009E0EF0" w:rsidRDefault="009E0EF0" w:rsidP="00B4799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хождение босиком;</w:t>
      </w:r>
    </w:p>
    <w:p w:rsidR="00B47998" w:rsidRPr="00B47998" w:rsidRDefault="00B47998" w:rsidP="009E0E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это благоприятно влияет на рост</w:t>
      </w:r>
      <w:r w:rsidR="00713859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укрепление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развитие детского организма. 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помощь воспитателям в каждую возрастную группу приобретены методические пособия и дополнительная методическая литература по разным образовательным областям.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 проводили тематические недели, посвященные праздничным датам, здоровью, ОБЖ. Работа в летний оздоровительный период была полностью построена на основе единых тематических недель.</w:t>
      </w:r>
    </w:p>
    <w:p w:rsidR="00306BAE" w:rsidRDefault="00B47998" w:rsidP="00B47998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проведении организованной образовательной деятельности использовались как традиционные (например: наблюдения, беседы, сравнение, мониторинг, индивидуальная работа и т.д.), так и нетрадиционные методы работы (например: пальчиковая гимнастика, элементы ТРИЗ и т.д.).</w:t>
      </w:r>
      <w:r w:rsidR="00CE63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</w:p>
    <w:p w:rsidR="00970719" w:rsidRPr="00B47998" w:rsidRDefault="00970719" w:rsidP="009707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Коллектив дошкольного образовательного учреждения принимает участие в работе районных семинаров.</w:t>
      </w:r>
    </w:p>
    <w:p w:rsidR="00970719" w:rsidRPr="00B47998" w:rsidRDefault="00970719" w:rsidP="009707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ДОУ создана доброжелательная психологическая атмосфера. Взрослые реализуют в общении с детьми позицию равноправного партнера, проявляя уважение к интересам, мнениям, пожеланиям ребёнка, поддерживает его достоинства. С целью изучения отношения к дошкольному учреждению детей и их родителей проводилась неоднократное анкетирование родителей воспитанников нашего ДОУ. В коллективе сотрудников отсутствуют конфликты, что является позитивным образцом общения для детей дошкольного учреждения.</w:t>
      </w:r>
    </w:p>
    <w:p w:rsidR="00970719" w:rsidRPr="00B47998" w:rsidRDefault="00970719" w:rsidP="009707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Воспитатели ДОУ эффективно используют в работе дидактические игры и развивающие игры, игровые приемы и упражнения, умственные и речевые логические задачи. Умственное воспитание детей предусматривает развитие их мышления и речи. Вместе с развитием речи дети ДОУ приобретают навыки умственного труда, у них совершенствуется умение анализировать, объяснять, доказывать, рассуждать.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70719" w:rsidRPr="00B47998" w:rsidRDefault="00970719" w:rsidP="009707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Разнообразие видов деятельности, интегрированный подход в обучении способствуют формированию всесторонне развитого ребёнка - это является главным аспектом работы педагога с детьми.</w:t>
      </w:r>
    </w:p>
    <w:p w:rsidR="00970719" w:rsidRDefault="00970719" w:rsidP="00306BAE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годовых задач повышает компетентность и профессиональные качества педагогов ДОУ и способствует успешной работе коллектива. Дети, посещающие ДОУ, успешно осваивают программу, и показывают неплохие результаты при тестировании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06BAE" w:rsidRPr="00B47998" w:rsidRDefault="00306BAE" w:rsidP="00306B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поставленные задачи на 2016-2017 год в основном выполнены, но имеются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обьективные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субьективные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причины оказавшие негативное влияние на качество образовательных услуг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разновозрастные группы, недостаточная работа с родителями, низкая посещаемость детьми детского сада по причине высокой заболеваемости детей младшей разновозрастной группы и пропусков без уважительной причины детей старшей разновозрастной группы. Исходя из анализа, коллективу детского сада необходимо улучшить работу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родителями, а также продолжить работу по физическому развитию и оздоровлению воспитанников. Воспитателям в частности, направить усилия на изготовление нетрадиционных средств и пособий для проведения физкультурных занятий. Администрации детского сада приобрести дополнительное физкультурное оборудование.</w:t>
      </w:r>
    </w:p>
    <w:p w:rsidR="00306BAE" w:rsidRPr="001831A5" w:rsidRDefault="001831A5" w:rsidP="001831A5">
      <w:pPr>
        <w:ind w:left="72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5.</w:t>
      </w:r>
      <w:r w:rsidR="00306BAE" w:rsidRPr="001831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Функционирование внутренней оценки качества образования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Оценить динамику достижений воспитанников, эффективность и сбалансированность форм</w:t>
      </w:r>
      <w:r w:rsidR="003F6B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3F6B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методов работы позволил мониторинг достижения детьми планируемых итоговых результатов освоения основной образовательной программы, реализуемой в ДОУ. </w:t>
      </w:r>
    </w:p>
    <w:p w:rsidR="00B47998" w:rsidRPr="00EB19F1" w:rsidRDefault="00B47998" w:rsidP="00B47998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0EF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</w:t>
      </w:r>
      <w:r w:rsidRPr="00EB19F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Мониторинг качества освоения детьми основной о</w:t>
      </w:r>
      <w:r w:rsidR="009E0EF0" w:rsidRPr="00EB19F1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бразовательной программы за 2016 – 2017</w:t>
      </w:r>
      <w:r w:rsidRPr="00EB19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 показал следующие результаты.</w:t>
      </w:r>
    </w:p>
    <w:p w:rsidR="00B47998" w:rsidRPr="00EB19F1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8" w:rsidRPr="00EB19F1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4E" w:rsidRDefault="00E75F4E" w:rsidP="00B47998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75F4E" w:rsidRDefault="00E75F4E" w:rsidP="00B47998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75F4E" w:rsidRDefault="00E75F4E" w:rsidP="00B47998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75F4E" w:rsidRDefault="00E75F4E" w:rsidP="00B47998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7998" w:rsidRPr="00EB19F1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 освоения основной образовательной программы дошкольного образования</w:t>
      </w:r>
    </w:p>
    <w:p w:rsidR="00B47998" w:rsidRPr="00EB19F1" w:rsidRDefault="009E0EF0" w:rsidP="00B47998">
      <w:pPr>
        <w:spacing w:after="119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B1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2016</w:t>
      </w:r>
      <w:r w:rsidR="00B47998" w:rsidRPr="00EB1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EB1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2017</w:t>
      </w:r>
      <w:r w:rsidR="00B47998" w:rsidRPr="00EB1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учебный год</w:t>
      </w:r>
    </w:p>
    <w:tbl>
      <w:tblPr>
        <w:tblStyle w:val="a5"/>
        <w:tblW w:w="0" w:type="auto"/>
        <w:tblInd w:w="284" w:type="dxa"/>
        <w:tblLook w:val="04A0"/>
      </w:tblPr>
      <w:tblGrid>
        <w:gridCol w:w="1452"/>
        <w:gridCol w:w="1451"/>
        <w:gridCol w:w="1442"/>
        <w:gridCol w:w="1450"/>
        <w:gridCol w:w="2103"/>
        <w:gridCol w:w="1389"/>
      </w:tblGrid>
      <w:tr w:rsidR="009E0EF0" w:rsidRPr="00EB19F1" w:rsidTr="00AC52B0">
        <w:tc>
          <w:tcPr>
            <w:tcW w:w="9287" w:type="dxa"/>
            <w:gridSpan w:val="6"/>
          </w:tcPr>
          <w:p w:rsidR="009E0EF0" w:rsidRPr="00EB19F1" w:rsidRDefault="009E0EF0" w:rsidP="009E0EF0">
            <w:pPr>
              <w:spacing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детей по подгруппам</w:t>
            </w:r>
          </w:p>
        </w:tc>
      </w:tr>
      <w:tr w:rsidR="009E0EF0" w:rsidRPr="00EB19F1" w:rsidTr="009E0EF0">
        <w:tc>
          <w:tcPr>
            <w:tcW w:w="1547" w:type="dxa"/>
          </w:tcPr>
          <w:p w:rsidR="009E0EF0" w:rsidRPr="00EB19F1" w:rsidRDefault="009E0EF0" w:rsidP="009E0EF0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</w:t>
            </w:r>
          </w:p>
        </w:tc>
        <w:tc>
          <w:tcPr>
            <w:tcW w:w="1547" w:type="dxa"/>
          </w:tcPr>
          <w:p w:rsidR="009E0EF0" w:rsidRPr="00EB19F1" w:rsidRDefault="009E0EF0" w:rsidP="009E0EF0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</w:t>
            </w:r>
          </w:p>
        </w:tc>
        <w:tc>
          <w:tcPr>
            <w:tcW w:w="1548" w:type="dxa"/>
          </w:tcPr>
          <w:p w:rsidR="009E0EF0" w:rsidRPr="00EB19F1" w:rsidRDefault="009E0EF0" w:rsidP="009E0EF0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548" w:type="dxa"/>
          </w:tcPr>
          <w:p w:rsidR="009E0EF0" w:rsidRPr="00EB19F1" w:rsidRDefault="009E0EF0" w:rsidP="009E0EF0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548" w:type="dxa"/>
          </w:tcPr>
          <w:p w:rsidR="009E0EF0" w:rsidRPr="00EB19F1" w:rsidRDefault="009E0EF0" w:rsidP="009E0EF0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549" w:type="dxa"/>
          </w:tcPr>
          <w:p w:rsidR="009E0EF0" w:rsidRPr="00EB19F1" w:rsidRDefault="009E0EF0" w:rsidP="009E0EF0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</w:tr>
      <w:tr w:rsidR="009E0EF0" w:rsidRPr="00EB19F1" w:rsidTr="009E0EF0">
        <w:tc>
          <w:tcPr>
            <w:tcW w:w="1547" w:type="dxa"/>
          </w:tcPr>
          <w:p w:rsidR="009E0EF0" w:rsidRPr="00EB19F1" w:rsidRDefault="009E0EF0" w:rsidP="00B47998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</w:tcPr>
          <w:p w:rsidR="009E0EF0" w:rsidRPr="00EB19F1" w:rsidRDefault="009E0EF0" w:rsidP="00B47998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8" w:type="dxa"/>
          </w:tcPr>
          <w:p w:rsidR="009E0EF0" w:rsidRPr="00EB19F1" w:rsidRDefault="009E0EF0" w:rsidP="00B47998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8" w:type="dxa"/>
          </w:tcPr>
          <w:p w:rsidR="009E0EF0" w:rsidRPr="00EB19F1" w:rsidRDefault="009E0EF0" w:rsidP="00B47998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</w:tcPr>
          <w:p w:rsidR="009E0EF0" w:rsidRPr="00EB19F1" w:rsidRDefault="009E0EF0" w:rsidP="00B47998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9" w:type="dxa"/>
          </w:tcPr>
          <w:p w:rsidR="009E0EF0" w:rsidRPr="00EB19F1" w:rsidRDefault="009E0EF0" w:rsidP="00B47998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9E0EF0" w:rsidRPr="00EB19F1" w:rsidRDefault="009E0EF0" w:rsidP="00B47998">
      <w:pPr>
        <w:spacing w:after="119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8" w:type="dxa"/>
          <w:bottom w:w="108" w:type="dxa"/>
        </w:tblCellMar>
        <w:tblLook w:val="04A0"/>
      </w:tblPr>
      <w:tblGrid>
        <w:gridCol w:w="690"/>
        <w:gridCol w:w="2694"/>
        <w:gridCol w:w="1275"/>
        <w:gridCol w:w="1276"/>
        <w:gridCol w:w="1134"/>
        <w:gridCol w:w="1276"/>
        <w:gridCol w:w="1134"/>
      </w:tblGrid>
      <w:tr w:rsidR="00B47998" w:rsidRPr="00EB19F1" w:rsidTr="009E0EF0">
        <w:trPr>
          <w:tblCellSpacing w:w="0" w:type="dxa"/>
        </w:trPr>
        <w:tc>
          <w:tcPr>
            <w:tcW w:w="9479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47998" w:rsidRPr="00EB19F1" w:rsidRDefault="009E0EF0" w:rsidP="009E0E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Освоение программы по образовательным областям</w:t>
            </w:r>
          </w:p>
        </w:tc>
      </w:tr>
      <w:tr w:rsidR="009E0EF0" w:rsidRPr="00EB19F1" w:rsidTr="009E0EF0">
        <w:trPr>
          <w:cantSplit/>
          <w:trHeight w:val="1151"/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B19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EB19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btLr"/>
            <w:hideMark/>
          </w:tcPr>
          <w:p w:rsidR="009E0EF0" w:rsidRPr="00EB19F1" w:rsidRDefault="009E0EF0" w:rsidP="009E0EF0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btLr"/>
            <w:hideMark/>
          </w:tcPr>
          <w:p w:rsidR="009E0EF0" w:rsidRPr="00EB19F1" w:rsidRDefault="009E0EF0" w:rsidP="009E0EF0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btLr"/>
            <w:hideMark/>
          </w:tcPr>
          <w:p w:rsidR="009E0EF0" w:rsidRPr="00EB19F1" w:rsidRDefault="009E0EF0" w:rsidP="009E0EF0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btLr"/>
            <w:hideMark/>
          </w:tcPr>
          <w:p w:rsidR="009E0EF0" w:rsidRPr="00EB19F1" w:rsidRDefault="009E0EF0" w:rsidP="009E0EF0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btLr"/>
            <w:hideMark/>
          </w:tcPr>
          <w:p w:rsidR="009E0EF0" w:rsidRPr="00EB19F1" w:rsidRDefault="009E0EF0" w:rsidP="009E0EF0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9E0EF0" w:rsidRPr="00EB19F1" w:rsidTr="009E0EF0">
        <w:trPr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</w:tr>
      <w:tr w:rsidR="009E0EF0" w:rsidRPr="00EB19F1" w:rsidTr="009E0EF0">
        <w:trPr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</w:tr>
      <w:tr w:rsidR="009E0EF0" w:rsidRPr="00EB19F1" w:rsidTr="009E0EF0">
        <w:trPr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</w:tr>
      <w:tr w:rsidR="009E0EF0" w:rsidRPr="00EB19F1" w:rsidTr="009E0EF0">
        <w:trPr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</w:tr>
      <w:tr w:rsidR="009E0EF0" w:rsidRPr="00EB19F1" w:rsidTr="009E0EF0">
        <w:trPr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</w:tr>
      <w:tr w:rsidR="009E0EF0" w:rsidRPr="00EB19F1" w:rsidTr="009E0EF0">
        <w:trPr>
          <w:tblCellSpacing w:w="0" w:type="dxa"/>
        </w:trPr>
        <w:tc>
          <w:tcPr>
            <w:tcW w:w="338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Средний результат по группе, детскому саду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</w:tr>
      <w:tr w:rsidR="009E0EF0" w:rsidRPr="00EB19F1" w:rsidTr="009E0EF0">
        <w:trPr>
          <w:tblCellSpacing w:w="0" w:type="dxa"/>
        </w:trPr>
        <w:tc>
          <w:tcPr>
            <w:tcW w:w="8345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Образовательные области с низким уровнем усвоения программного материала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0EF0" w:rsidRPr="00EB19F1" w:rsidRDefault="009E0EF0" w:rsidP="00B47998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47998" w:rsidRPr="00EB19F1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F1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высокий уровень</w:t>
      </w:r>
      <w:proofErr w:type="gramStart"/>
      <w:r w:rsidRPr="00EB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B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– средний уровень; Н – низкий уровень.</w:t>
      </w:r>
    </w:p>
    <w:p w:rsidR="003F6B32" w:rsidRPr="00EB19F1" w:rsidRDefault="003F6B32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98" w:rsidRPr="00EB19F1" w:rsidRDefault="00B47998" w:rsidP="00B479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развития целевых ориентиров </w:t>
      </w:r>
      <w:r w:rsidR="00EA1201" w:rsidRPr="00EB1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дошкольников за 2016 – 2017</w:t>
      </w:r>
      <w:r w:rsidRPr="00EB1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961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1386"/>
        <w:gridCol w:w="4668"/>
        <w:gridCol w:w="1716"/>
        <w:gridCol w:w="1842"/>
      </w:tblGrid>
      <w:tr w:rsidR="00B47998" w:rsidRPr="00EB19F1" w:rsidTr="00B47998">
        <w:trPr>
          <w:tblCellSpacing w:w="0" w:type="dxa"/>
        </w:trPr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B47998"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EB19F1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интегративных качеств</w:t>
            </w:r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EB19F1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уровневого показателя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EB19F1" w:rsidRDefault="00EA1201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высокого уров</w:t>
            </w:r>
            <w:r w:rsidR="00B47998"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развития по группе</w:t>
            </w:r>
          </w:p>
        </w:tc>
      </w:tr>
      <w:tr w:rsidR="00B47998" w:rsidRPr="00EB19F1" w:rsidTr="00B47998">
        <w:trPr>
          <w:tblCellSpacing w:w="0" w:type="dxa"/>
        </w:trPr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EB19F1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4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EB19F1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интегративного качества: </w:t>
            </w:r>
            <w:proofErr w:type="gramStart"/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EB19F1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47998"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47998" w:rsidRPr="00EB19F1" w:rsidTr="00B47998">
        <w:trPr>
          <w:tblCellSpacing w:w="0" w:type="dxa"/>
        </w:trPr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EB19F1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4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EB19F1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интегративного качества: </w:t>
            </w:r>
            <w:proofErr w:type="gramStart"/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EB19F1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B47998" w:rsidRPr="00EB19F1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EB19F1" w:rsidRDefault="009E0EF0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B47998"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47998" w:rsidRPr="00EB19F1" w:rsidTr="00B47998">
        <w:trPr>
          <w:tblCellSpacing w:w="0" w:type="dxa"/>
        </w:trPr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EB19F1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4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EB19F1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интегративного качества: </w:t>
            </w:r>
            <w:proofErr w:type="gramStart"/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EB19F1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998" w:rsidRPr="00EB19F1" w:rsidRDefault="00FD5C91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B47998" w:rsidRPr="00EB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D35D7" w:rsidRPr="001831A5" w:rsidRDefault="00B47998" w:rsidP="00B47998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показывает позитивную динамику по всем направлениям развития. Положительное влияние на этот процесс оказывает тесное сотрудничество педагогов,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CD35D7" w:rsidRDefault="00CD35D7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06B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="00E32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proofErr w:type="spellStart"/>
      <w:proofErr w:type="gramStart"/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</w:t>
      </w:r>
      <w:proofErr w:type="spellEnd"/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— методическое</w:t>
      </w:r>
      <w:proofErr w:type="gramEnd"/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библиотечно</w:t>
      </w:r>
      <w:proofErr w:type="spellEnd"/>
      <w:r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— информационное обеспечение</w:t>
      </w:r>
    </w:p>
    <w:p w:rsidR="00CD35D7" w:rsidRDefault="00CD35D7" w:rsidP="00CD35D7">
      <w:pPr>
        <w:spacing w:after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D7" w:rsidRDefault="00CD35D7" w:rsidP="00B47998">
      <w:pPr>
        <w:spacing w:after="119"/>
        <w:ind w:left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D7" w:rsidRPr="00B47998" w:rsidRDefault="00CD35D7" w:rsidP="00B47998">
      <w:pPr>
        <w:spacing w:after="119"/>
        <w:ind w:left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03"/>
        <w:gridCol w:w="2806"/>
        <w:gridCol w:w="5962"/>
      </w:tblGrid>
      <w:tr w:rsidR="00414E78" w:rsidTr="00FB3978">
        <w:tc>
          <w:tcPr>
            <w:tcW w:w="817" w:type="dxa"/>
          </w:tcPr>
          <w:p w:rsidR="00414E78" w:rsidRPr="00694D0C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14E78" w:rsidRPr="00694D0C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203" w:type="dxa"/>
          </w:tcPr>
          <w:p w:rsidR="00414E78" w:rsidRPr="00694D0C" w:rsidRDefault="00414E78" w:rsidP="00FB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14E78" w:rsidTr="00FB3978">
        <w:tc>
          <w:tcPr>
            <w:tcW w:w="817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Примерные программы</w:t>
            </w:r>
          </w:p>
        </w:tc>
        <w:tc>
          <w:tcPr>
            <w:tcW w:w="6203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«Радуга» 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с рекомендациями. – М.: ТЦ Сфера,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4E78" w:rsidTr="00FB3978">
        <w:tc>
          <w:tcPr>
            <w:tcW w:w="817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комплексных и парциальных 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6203" w:type="dxa"/>
          </w:tcPr>
          <w:p w:rsidR="00414E78" w:rsidRPr="0053479B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Радуга: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уководство для воспитателей перв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ой младшей группы детского сада / 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Просвещение, 1993. 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Радуга: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руководство для 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воспитателей второй младшей группы детского сада / 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Просвещение, 1993. 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Радуга: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руководство для воспитателей средней группы детского сада/ 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Просвещение, 1994. 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Радуга: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методическое руководство по воспитанию, развитию и образованию детей 5-6 лет в детском саду/Т.Н.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– М.: Просвещение, 1997. 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Радуга: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методическое руководство по воспитанию, развитию и образованию детей 6-7 лет в детском саду/ 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Просвещение, 1997. 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41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Воспитание, образование и развитие детей 3-4 лет в детском саду. /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2005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14E78" w:rsidRPr="00237416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Е.В. Соловьева Методическая работа по программе «Радуга»: пособие для специалистов ДОО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2015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Р. Б.,  Авдеева О. Н, Князева О.Л. </w:t>
            </w:r>
            <w:r w:rsidRPr="0092097C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детей дошкольного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возраста. – СПб</w:t>
            </w:r>
            <w:proofErr w:type="gram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ДЕТСТВО – ПРЕСС», 2002. 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Кузьмин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 xml:space="preserve"> И.А. </w:t>
            </w:r>
            <w:proofErr w:type="spellStart"/>
            <w:r w:rsidR="009E0EF0" w:rsidRPr="0092097C">
              <w:rPr>
                <w:rFonts w:ascii="Times New Roman" w:hAnsi="Times New Roman" w:cs="Times New Roman"/>
                <w:b/>
                <w:sz w:val="28"/>
                <w:szCs w:val="28"/>
              </w:rPr>
              <w:t>Истоковедение</w:t>
            </w:r>
            <w:proofErr w:type="spellEnd"/>
            <w:r w:rsidR="009E0EF0">
              <w:rPr>
                <w:rFonts w:ascii="Times New Roman" w:hAnsi="Times New Roman" w:cs="Times New Roman"/>
                <w:sz w:val="28"/>
                <w:szCs w:val="28"/>
              </w:rPr>
              <w:t>: Том 1, 3</w:t>
            </w:r>
            <w:r w:rsidR="0092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4, 5-6, 11-12,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 xml:space="preserve">М.;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Издательский дом «Истоки», М.,2015г.</w:t>
            </w:r>
          </w:p>
        </w:tc>
      </w:tr>
      <w:tr w:rsidR="00414E78" w:rsidTr="00FB3978">
        <w:tc>
          <w:tcPr>
            <w:tcW w:w="817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203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F4217B">
              <w:rPr>
                <w:rFonts w:ascii="Times New Roman" w:hAnsi="Times New Roman" w:cs="Times New Roman"/>
                <w:sz w:val="28"/>
                <w:szCs w:val="28"/>
              </w:rPr>
              <w:t>Венгер</w:t>
            </w:r>
            <w:proofErr w:type="spellEnd"/>
            <w:r w:rsidRPr="00F4217B">
              <w:rPr>
                <w:rFonts w:ascii="Times New Roman" w:hAnsi="Times New Roman" w:cs="Times New Roman"/>
                <w:sz w:val="28"/>
                <w:szCs w:val="28"/>
              </w:rPr>
              <w:t xml:space="preserve"> Л.А. Дидактические игры и упражнения по сенсорному воспитанию дошкольников. М., Просвещение, 1993.  </w:t>
            </w:r>
          </w:p>
          <w:p w:rsidR="00414E78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Познаю мир, М., Просвещение, 2001.</w:t>
            </w:r>
          </w:p>
          <w:p w:rsidR="00414E78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3.Математика в движении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Волгоград, Учитель, 2011.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«Математика и логика для дошкольников» - Е.В. Соловьева.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 xml:space="preserve"> 2011г.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«Познаю мир» - Т.И. </w:t>
            </w:r>
            <w:proofErr w:type="spellStart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«Развивающие прогулки для детей 5-6 лет программа для детского сада и не только» - Г.В. Лаптева.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2005г.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«Прогулки в детском саду старшая и подготовительная к школе группы» -  И.В. Кравченко, Т. Л. Долгова.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2001г.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</w:t>
            </w:r>
            <w:proofErr w:type="gramStart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 в дошкольн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возрасте» - С.Н. Николаева.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1998г.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«Почемучка» - А.К. Дитрих.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«Из ДОУ в школу» - Т.Н. Доронова.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2005г.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«На пороге школы» - Т.Н. Доронова.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«Математические ступеньки» - С.И. Волкова. 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«Готовимся к школе» - Е.И. Соколова. 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  <w:p w:rsidR="00414E78" w:rsidRPr="00E07E44" w:rsidRDefault="00414E78" w:rsidP="00FB3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«Математика вокруг тебя» - А.В. Белошистая.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1999г.</w:t>
            </w:r>
          </w:p>
          <w:p w:rsidR="00414E78" w:rsidRDefault="00414E78" w:rsidP="00FB39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окружающим миром. Развитие речи» - Т.А. Шорыгина. 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  <w:p w:rsidR="00414E78" w:rsidRPr="00F4217B" w:rsidRDefault="00414E78" w:rsidP="00FB39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15.«Развитие 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 деятельности у дошкольников»  - Е.В. Лосева.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2003г.</w:t>
            </w:r>
          </w:p>
        </w:tc>
      </w:tr>
      <w:tr w:rsidR="00414E78" w:rsidTr="00FB3978">
        <w:tc>
          <w:tcPr>
            <w:tcW w:w="817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203" w:type="dxa"/>
          </w:tcPr>
          <w:p w:rsidR="00414E78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1.Речевое развитие детей 3 – 4 лет</w:t>
            </w:r>
            <w:r w:rsidRPr="001544DD">
              <w:rPr>
                <w:rFonts w:ascii="Times New Roman" w:hAnsi="Times New Roman" w:cs="Times New Roman"/>
                <w:sz w:val="28"/>
                <w:szCs w:val="28"/>
              </w:rPr>
              <w:t xml:space="preserve">  Т.И.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44DD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ическое пособие для  воспитателей, Москва, Просвещение</w:t>
            </w:r>
            <w:r w:rsidRPr="001544DD">
              <w:rPr>
                <w:rFonts w:ascii="Times New Roman" w:hAnsi="Times New Roman" w:cs="Times New Roman"/>
                <w:sz w:val="28"/>
                <w:szCs w:val="28"/>
              </w:rPr>
              <w:t>, 2015 г.</w:t>
            </w:r>
          </w:p>
          <w:p w:rsidR="00414E78" w:rsidRPr="00131CF2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Гризик Т.И.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детей 2-3 лет.</w:t>
            </w:r>
          </w:p>
          <w:p w:rsidR="00414E78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ое пособие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ab/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3.Гербова В.В.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Учусь говорить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Москва «Просвещение» 2002.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4.Занятия по развитию речи в первой младшей группе.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А.И. Максаков, М., Просвещение, 1986.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5.Занятия по развитию речи во второй младшей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группе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М., Просвещение, 1981.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4.Обучение грамоте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 - Журов. 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«Волшебный мир звуков и слов»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Пожиленко.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2008г.</w:t>
            </w:r>
          </w:p>
          <w:p w:rsidR="00414E78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со звучащим словом» - Г.А. Тумаков. 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«Как хорошо уметь читать» - Д.Г. Шумаева.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1995г.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«Ты - словечко, я - словечко» - З.И. Курцева.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2006г.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«Веселые бубенчики» - Е.И. Паламарчук.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1994г.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«Знакомство с окружающим миром. Развитие речи» - Т.А. Шорыгина.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</w:tr>
      <w:tr w:rsidR="00414E78" w:rsidTr="00FB3978">
        <w:tc>
          <w:tcPr>
            <w:tcW w:w="817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6203" w:type="dxa"/>
          </w:tcPr>
          <w:p w:rsidR="00414E78" w:rsidRPr="001544DD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1.Художественное творчество детей 2 – 8 лет» </w:t>
            </w:r>
            <w:r w:rsidRPr="001544DD"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Москва, «Просвещение», 2015.</w:t>
            </w:r>
          </w:p>
          <w:p w:rsidR="00414E78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Продуктивная деятельность с детьми младшего возраста, Е.В. Полозова, Воронеж, 2007.</w:t>
            </w:r>
          </w:p>
          <w:p w:rsidR="00414E78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3.Комарова Т.С.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изобразительной деятельности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саду. Конспекты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Москва. Просвещение, 1991.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4.Художественное творчество. Н.Н. Леонова Волгоград, Учитель, 2014.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«Природа, искусство и изобразительная деятельность детей» -  Т.Н. Доронова.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«Детям о народном искусстве» - А.А. Грибовская.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2001г.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«Дошкольникам об искусстве» - Т.Н. Доронова.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1999г.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«Дошкольник и рукотворный мир» - М.В. Крухлет.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2005г.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«Оригами для дошкольников» - С.В. Соколова.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«Занятия </w:t>
            </w:r>
            <w:proofErr w:type="gram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 ИЗО в детском саду» - Г.С. Швайко.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2008г.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«Знакомим с книжной графикой» - Н.А. Курочкина.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2008г.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детей с русским народным творчеством» -  Т.А.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, Л.С. Куприна.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1995г.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«Самоделки из бумаги» - Г.И. 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Перевертень.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1997г.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«Нетрадиционные техники рисования» - Т.А. Николкина.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подготовительной группе» - И.А. Лыкова.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</w:tr>
      <w:tr w:rsidR="00414E78" w:rsidTr="00FB3978">
        <w:tc>
          <w:tcPr>
            <w:tcW w:w="817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203" w:type="dxa"/>
          </w:tcPr>
          <w:p w:rsidR="00414E78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1.Лайзане С.Я. Физическая культура для малышей. Москва, Просвещение, 1987.</w:t>
            </w:r>
          </w:p>
          <w:p w:rsidR="00414E78" w:rsidRDefault="00414E78" w:rsidP="00FB3978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2.Зимонина В.Н. Расту здоровым.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пособие для педагогов дошкол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ьных образовательных учреждений,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ВЛАДОС,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«Оздоровительно-развивающая программа «Здравствуй!» - М.И. Лазарев.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2005г.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с детьми. - Л.И. Пензулаева.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«Движение день за днём» - М.А. Рунова.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2005г.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«Перспективное планирование физкультурных занятий с детьми 6-7 лет» - А.Занозина.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«Здоровый малыш» - Береснева.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</w:tr>
      <w:tr w:rsidR="00414E78" w:rsidTr="00FB3978">
        <w:tc>
          <w:tcPr>
            <w:tcW w:w="817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6203" w:type="dxa"/>
          </w:tcPr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Дружные ребята» - Р.С. Буре.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1999г.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«Социальное развитие детей в ДОУ» - Н.В. Иванова.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«Мой мир» - Л.И. Катаева.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1995г.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«Ознакомление дошкольников с социальной действительностью»  -</w:t>
            </w:r>
            <w:r w:rsidR="0092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Н.С. Голицына.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2001г.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«Как обеспечить безопасность дошкольника» - К.Ю. Белая.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  <w:p w:rsidR="00414E78" w:rsidRPr="0075738A" w:rsidRDefault="00414E78" w:rsidP="00FB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«Новые правила поведения для воспитанных детей» - Г.П. Шалаева.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92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EF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14E78" w:rsidRDefault="00414E78" w:rsidP="00FB3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«Нравственно-трудовое воспитание ребёнка-дошкольника» - Л.В.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="009E0EF0">
              <w:rPr>
                <w:rFonts w:ascii="Times New Roman" w:hAnsi="Times New Roman" w:cs="Times New Roman"/>
                <w:sz w:val="28"/>
                <w:szCs w:val="28"/>
              </w:rPr>
              <w:t xml:space="preserve"> 1998г.</w:t>
            </w:r>
          </w:p>
        </w:tc>
      </w:tr>
    </w:tbl>
    <w:p w:rsidR="00414E78" w:rsidRDefault="00414E78" w:rsidP="00414E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7998" w:rsidRPr="00B47998" w:rsidRDefault="00B47998" w:rsidP="00B4799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7998" w:rsidRPr="00B47998" w:rsidRDefault="00B47998" w:rsidP="0097071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D35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998" w:rsidRPr="00EE5B45" w:rsidRDefault="00785CF3" w:rsidP="00EE5B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EE5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9209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B47998" w:rsidRPr="00EE5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Материально – техническое состояние МБДОУ детского сада с. Аван </w:t>
      </w:r>
    </w:p>
    <w:p w:rsidR="00B47998" w:rsidRPr="00B47998" w:rsidRDefault="00FD5C91" w:rsidP="00785CF3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2016-2017</w:t>
      </w:r>
      <w:r w:rsidR="00B47998" w:rsidRPr="00B4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г.</w:t>
      </w:r>
    </w:p>
    <w:p w:rsidR="00B47998" w:rsidRPr="00B47998" w:rsidRDefault="00414E7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Административно-хозяйственная работа в учреждении в первую очередь была направлена на обеспечение жизнедеятельности учреждения, создание безопасных условий для ведения образовательного процесса, создание и укрепление материально-технической базы.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ДОУ имеются:</w:t>
      </w:r>
    </w:p>
    <w:p w:rsidR="00B47998" w:rsidRPr="00B47998" w:rsidRDefault="00B47998" w:rsidP="00B4799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кабинет заведующего;</w:t>
      </w:r>
    </w:p>
    <w:p w:rsidR="00B47998" w:rsidRPr="00B47998" w:rsidRDefault="00B47998" w:rsidP="00B4799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групповые помещения с учетом возрастных особенностей детей</w:t>
      </w:r>
    </w:p>
    <w:p w:rsidR="00B47998" w:rsidRPr="00B47998" w:rsidRDefault="00B47998" w:rsidP="00B4799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отдельные спальни;</w:t>
      </w:r>
    </w:p>
    <w:p w:rsidR="00B47998" w:rsidRPr="00B47998" w:rsidRDefault="00B47998" w:rsidP="00B4799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бытовые помещения</w:t>
      </w:r>
      <w:r w:rsidR="00920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прачечная, </w:t>
      </w:r>
      <w:proofErr w:type="spell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кастелянская</w:t>
      </w:r>
      <w:proofErr w:type="spell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пищеблок и </w:t>
      </w:r>
      <w:proofErr w:type="spell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тд</w:t>
      </w:r>
      <w:proofErr w:type="spell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.);</w:t>
      </w:r>
    </w:p>
    <w:p w:rsidR="00B47998" w:rsidRPr="00B47998" w:rsidRDefault="00B47998" w:rsidP="00B4799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игровые площадки для прогулок детей;</w:t>
      </w:r>
    </w:p>
    <w:p w:rsidR="00B47998" w:rsidRPr="00B47998" w:rsidRDefault="00414E78" w:rsidP="00414E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Дошкольное образовательное учреждение имеет все необходимые условия, отвечающие санитарно-гигиеническим, педагогическим и эстетическим требованиям. ДОУ имеет договор на оперативное управление имуществом, технический паспорт, постановление на право пользования землей. Для реализации образовательных задач в ДОУ имеются: детские музыкальные инструменты, музыкаль</w:t>
      </w:r>
      <w:r w:rsidR="00D610CA">
        <w:rPr>
          <w:rFonts w:ascii="Times New Roman" w:eastAsia="Times New Roman" w:hAnsi="Times New Roman" w:cs="Times New Roman"/>
          <w:sz w:val="27"/>
          <w:szCs w:val="27"/>
          <w:lang w:eastAsia="ru-RU"/>
        </w:rPr>
        <w:t>ный центр,</w:t>
      </w:r>
      <w:proofErr w:type="gramStart"/>
      <w:r w:rsidR="00D61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="00D61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видеомагнитофон,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синтезатор, фонотека, видеотека, кукольный театр, ширма, маски и костюмы для театральной деятельности, декорации, спортивный инвентарь, тренажеры для развития физических способностей. На территории имеются игровые участки для каждой группы, цветники, огород, зеленые насаждения.</w:t>
      </w:r>
      <w:r w:rsidR="00B47998" w:rsidRPr="00B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7998" w:rsidRPr="00B47998" w:rsidRDefault="00414E7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Развивающая предметная среда ДОУ оборудована с учетом возрастных особенностей детей. Все элементы среды связаны между собой по содержанию, масштабу и художественному решению.</w:t>
      </w:r>
    </w:p>
    <w:p w:rsidR="00B47998" w:rsidRPr="00B47998" w:rsidRDefault="00414E7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Предметно-развивающая среда конструируется с учетом возрастных возможностей детей, и интересов таким образом, чтобы ребенок в течение дня мог найти увлекательное дело, созданы специально оборудованные центры.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Развивающая среда выступает в роли стимулятора, движущей силы в целом и обеспечивает: комфортность и безопасность обстановки (уголки уединения и отдыха); зоны для работы с песком и водой, сенсорно-дидактические столы);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самостоятельность и индивидуальность деятельности (модели-схемы для сравнения предметов, структурные модели различных процессов – трудового, наблюдения, иллюстративные инструкции по ОБЖ,); возможность для исследования, экспериментирования (микроскопы, лупы, весы, компас, магниты, разнообразные сосуды разного объема и формы, колбы, мерные ложки, зеркала и т.п.)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Предметное окружение соответствует санитарно-гигиеническим требованиям и нормам. Дети имеют свободный доступ к игрушкам и игровому оборудованию. </w:t>
      </w:r>
    </w:p>
    <w:p w:rsidR="00B47998" w:rsidRPr="00B47998" w:rsidRDefault="00B47998" w:rsidP="00B4799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Финансирование ДОУ осуществляется из средств муниципального и федерального бюджета</w:t>
      </w:r>
      <w:proofErr w:type="gramStart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заработная плата, питание, коммунальные услуги, услуги связи, услуги по содержанию имущества, </w:t>
      </w:r>
    </w:p>
    <w:p w:rsidR="00B47998" w:rsidRPr="00B47998" w:rsidRDefault="00B47998" w:rsidP="00B4799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Техническое состояние МБДОУ детский сад с. Аван - в удовлетворительном состоянии: все системы - водопровод, отопление, канализация, вентиляция - находятся в исправном состоянии. Здание утеплено, ежегодно своими силами производится косметический ремонт всех помещений. </w:t>
      </w:r>
      <w:r w:rsidR="00AC6C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47998" w:rsidRPr="00B47998" w:rsidRDefault="00B47998" w:rsidP="00AC6C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Приобретены: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1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столы</w:t>
      </w:r>
      <w:r w:rsidR="00336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16 </w:t>
      </w:r>
      <w:proofErr w:type="spellStart"/>
      <w:proofErr w:type="gramStart"/>
      <w:r w:rsidR="0033687F">
        <w:rPr>
          <w:rFonts w:ascii="Times New Roman" w:eastAsia="Times New Roman" w:hAnsi="Times New Roman" w:cs="Times New Roman"/>
          <w:sz w:val="27"/>
          <w:szCs w:val="27"/>
          <w:lang w:eastAsia="ru-RU"/>
        </w:rPr>
        <w:t>шт</w:t>
      </w:r>
      <w:proofErr w:type="spellEnd"/>
      <w:proofErr w:type="gramEnd"/>
      <w:r w:rsidR="00D61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</w:t>
      </w:r>
      <w:r w:rsidR="00336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тульчики 40 </w:t>
      </w:r>
      <w:proofErr w:type="spellStart"/>
      <w:r w:rsidR="0033687F">
        <w:rPr>
          <w:rFonts w:ascii="Times New Roman" w:eastAsia="Times New Roman" w:hAnsi="Times New Roman" w:cs="Times New Roman"/>
          <w:sz w:val="27"/>
          <w:szCs w:val="27"/>
          <w:lang w:eastAsia="ru-RU"/>
        </w:rPr>
        <w:t>шт</w:t>
      </w:r>
      <w:proofErr w:type="spellEnd"/>
      <w:r w:rsidR="00336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</w:t>
      </w:r>
      <w:r w:rsidR="00AC6CC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</w:t>
      </w:r>
      <w:r w:rsidR="00AC52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ями Сан </w:t>
      </w:r>
      <w:proofErr w:type="spellStart"/>
      <w:r w:rsidR="00AC52B0">
        <w:rPr>
          <w:rFonts w:ascii="Times New Roman" w:eastAsia="Times New Roman" w:hAnsi="Times New Roman" w:cs="Times New Roman"/>
          <w:sz w:val="27"/>
          <w:szCs w:val="27"/>
          <w:lang w:eastAsia="ru-RU"/>
        </w:rPr>
        <w:t>ПиН</w:t>
      </w:r>
      <w:proofErr w:type="spellEnd"/>
      <w:r w:rsidR="00AC52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 музыкальный центр, холодильник.</w:t>
      </w:r>
      <w:r w:rsidR="00D61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1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C6C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14E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AC6C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47998" w:rsidRPr="00B47998" w:rsidRDefault="00B47998" w:rsidP="00B4799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аварийном состоянии находит</w:t>
      </w:r>
      <w:r w:rsidR="00AC6C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ся асфальтовое покрытие территории </w:t>
      </w:r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spellEnd"/>
      <w:r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/сада. </w:t>
      </w:r>
    </w:p>
    <w:p w:rsidR="00B47998" w:rsidRPr="00B47998" w:rsidRDefault="00414E78" w:rsidP="00B4799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B47998"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Необходимо приобрести отражающие экраны для батарей и </w:t>
      </w:r>
      <w:proofErr w:type="gramStart"/>
      <w:r w:rsidR="00B47998"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заменить деревянные окна на пластиковые</w:t>
      </w:r>
      <w:proofErr w:type="gramEnd"/>
      <w:r w:rsidR="00B47998" w:rsidRPr="00B47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стеклопакеты согласно энергетического обследования от 2012 года.</w:t>
      </w:r>
    </w:p>
    <w:p w:rsidR="00B47998" w:rsidRPr="00B47998" w:rsidRDefault="00414E7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</w:t>
      </w:r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</w:t>
      </w:r>
      <w:proofErr w:type="gramStart"/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образом</w:t>
      </w:r>
      <w:proofErr w:type="gramEnd"/>
      <w:r w:rsidR="00B47998" w:rsidRPr="00B47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материальная база и организованная предметно-развивающая среда в ДОУ способствуют качественной реализации основной образовательной программы дошкольного образования.</w:t>
      </w:r>
    </w:p>
    <w:p w:rsidR="00CD35D7" w:rsidRDefault="00CD35D7" w:rsidP="00B47998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47998" w:rsidRPr="00B47998" w:rsidRDefault="00716A39" w:rsidP="00970B1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39" w:rsidRDefault="00716A39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A39" w:rsidRDefault="00716A39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A39" w:rsidRDefault="00716A39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A39" w:rsidRDefault="00716A39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A39" w:rsidRDefault="00716A39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A39" w:rsidRDefault="00716A39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A39" w:rsidRDefault="00716A39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A39" w:rsidRDefault="00716A39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A39" w:rsidRDefault="00716A39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A39" w:rsidRDefault="00716A39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F3" w:rsidRDefault="00785CF3" w:rsidP="00B479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Показатели деятельности </w:t>
      </w:r>
      <w:r w:rsidR="00414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B4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бюджетного дошкольного образовательного учреждения</w:t>
      </w:r>
      <w:r w:rsidR="0041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сада с. Аван</w:t>
      </w:r>
      <w:r w:rsidR="0041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Вяземского муниципального района Хабаровского края</w:t>
      </w:r>
      <w:r w:rsidR="0041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6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2016-2017</w:t>
      </w:r>
      <w:r w:rsidRPr="00B4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47998" w:rsidRPr="00B47998" w:rsidRDefault="00B47998" w:rsidP="00B479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74"/>
        <w:gridCol w:w="6275"/>
        <w:gridCol w:w="2223"/>
      </w:tblGrid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75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23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75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23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75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</w:t>
            </w:r>
          </w:p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образования,</w:t>
            </w:r>
          </w:p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23" w:type="dxa"/>
            <w:hideMark/>
          </w:tcPr>
          <w:p w:rsidR="00B47998" w:rsidRPr="00B47998" w:rsidRDefault="009E03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B47998"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275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– 10,5 часов)</w:t>
            </w:r>
          </w:p>
        </w:tc>
        <w:tc>
          <w:tcPr>
            <w:tcW w:w="2223" w:type="dxa"/>
            <w:hideMark/>
          </w:tcPr>
          <w:p w:rsidR="00B47998" w:rsidRPr="00B47998" w:rsidRDefault="00E54136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B47998"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275" w:type="dxa"/>
            <w:hideMark/>
          </w:tcPr>
          <w:p w:rsidR="00B47998" w:rsidRPr="00B47998" w:rsidRDefault="00B47998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223" w:type="dxa"/>
            <w:hideMark/>
          </w:tcPr>
          <w:p w:rsidR="00B47998" w:rsidRPr="00B47998" w:rsidRDefault="00E54136" w:rsidP="00B47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7998"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</w:t>
            </w:r>
            <w:proofErr w:type="spell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сопровождением на базе дошкольной образовательной организации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23" w:type="dxa"/>
            <w:hideMark/>
          </w:tcPr>
          <w:p w:rsidR="00B47998" w:rsidRPr="00B47998" w:rsidRDefault="00E54136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47998"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2223" w:type="dxa"/>
            <w:hideMark/>
          </w:tcPr>
          <w:p w:rsidR="00B47998" w:rsidRPr="00B47998" w:rsidRDefault="00E54136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47998"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общей численности воспитанников, получающих услуги присмотра и ухода:</w:t>
            </w:r>
          </w:p>
        </w:tc>
        <w:tc>
          <w:tcPr>
            <w:tcW w:w="2223" w:type="dxa"/>
            <w:hideMark/>
          </w:tcPr>
          <w:p w:rsidR="00B47998" w:rsidRPr="00B47998" w:rsidRDefault="009E03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человек/70</w:t>
            </w:r>
            <w:r w:rsidR="00B47998"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(10,5 часов)</w:t>
            </w:r>
          </w:p>
        </w:tc>
        <w:tc>
          <w:tcPr>
            <w:tcW w:w="2223" w:type="dxa"/>
            <w:hideMark/>
          </w:tcPr>
          <w:p w:rsidR="00B47998" w:rsidRPr="00B47998" w:rsidRDefault="00E54136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E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62</w:t>
            </w:r>
            <w:r w:rsidR="00B47998"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с ограниченными возможностями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в общей численности воспитанников,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получающих</w:t>
            </w:r>
            <w:proofErr w:type="gram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услуги: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</w:t>
            </w:r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</w:t>
            </w:r>
            <w:proofErr w:type="gram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</w:t>
            </w:r>
            <w:r w:rsidRPr="00B47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психическом </w:t>
            </w:r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  <w:proofErr w:type="gramEnd"/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E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23" w:type="dxa"/>
            <w:hideMark/>
          </w:tcPr>
          <w:p w:rsidR="00B47998" w:rsidRPr="00B47998" w:rsidRDefault="009E03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7998"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чел/100%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 /66,6%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1.7.2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человек/66,6%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 имеющих среднее профессиональное образование</w:t>
            </w:r>
          </w:p>
        </w:tc>
        <w:tc>
          <w:tcPr>
            <w:tcW w:w="2223" w:type="dxa"/>
            <w:hideMark/>
          </w:tcPr>
          <w:p w:rsidR="00B47998" w:rsidRPr="00B47998" w:rsidRDefault="00950C59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человек/66,6</w:t>
            </w:r>
            <w:r w:rsidR="00B47998"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человек/33,3%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</w:t>
            </w:r>
            <w:proofErr w:type="gramStart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педагогических работников, в том числе: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47998" w:rsidRPr="00B47998" w:rsidTr="002E2788">
        <w:trPr>
          <w:tblCellSpacing w:w="0" w:type="dxa"/>
        </w:trPr>
        <w:tc>
          <w:tcPr>
            <w:tcW w:w="874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275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23" w:type="dxa"/>
            <w:hideMark/>
          </w:tcPr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человека/</w:t>
            </w:r>
          </w:p>
          <w:p w:rsidR="00B47998" w:rsidRPr="00B47998" w:rsidRDefault="00B47998" w:rsidP="00414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4FD6" w:rsidRDefault="006D4FD6" w:rsidP="00414E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788" w:rsidRDefault="002E2788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719" w:rsidRDefault="00970719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5" w:rsidRDefault="00F77505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09"/>
        <w:gridCol w:w="6530"/>
        <w:gridCol w:w="1933"/>
      </w:tblGrid>
      <w:tr w:rsidR="00F77505" w:rsidRPr="00F77505" w:rsidTr="00F77505">
        <w:trPr>
          <w:tblCellSpacing w:w="0" w:type="dxa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F77505" w:rsidRPr="00F77505" w:rsidTr="00F77505">
        <w:trPr>
          <w:tblCellSpacing w:w="0" w:type="dxa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</w:t>
            </w:r>
            <w:proofErr w:type="gramEnd"/>
          </w:p>
          <w:p w:rsidR="00F77505" w:rsidRPr="00F77505" w:rsidRDefault="00F77505" w:rsidP="00F7750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деятельности, в общей численности </w:t>
            </w:r>
            <w:proofErr w:type="gramStart"/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F77505" w:rsidRPr="00F77505" w:rsidRDefault="00F77505" w:rsidP="00F775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административно-хозяйственных работников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77505" w:rsidRPr="00F77505" w:rsidTr="00F77505">
        <w:trPr>
          <w:tblCellSpacing w:w="0" w:type="dxa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77505" w:rsidRPr="00F77505" w:rsidTr="00F77505">
        <w:trPr>
          <w:tblCellSpacing w:w="0" w:type="dxa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</w:t>
            </w:r>
          </w:p>
          <w:p w:rsidR="00F77505" w:rsidRPr="00F77505" w:rsidRDefault="00F77505" w:rsidP="00F775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дошкольной образовательной организации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914909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1человек/11, 6 </w:t>
            </w:r>
            <w:r w:rsidR="00F77505"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77505" w:rsidRPr="00F77505" w:rsidTr="00F77505">
        <w:trPr>
          <w:tblCellSpacing w:w="0" w:type="dxa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</w:t>
            </w:r>
            <w:proofErr w:type="gramStart"/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следующих</w:t>
            </w:r>
            <w:proofErr w:type="gramEnd"/>
          </w:p>
          <w:p w:rsidR="00F77505" w:rsidRPr="00F77505" w:rsidRDefault="00F77505" w:rsidP="00F775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работников: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505" w:rsidRPr="00F77505" w:rsidTr="00F77505">
        <w:trPr>
          <w:tblCellSpacing w:w="0" w:type="dxa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руководителя 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7505" w:rsidRPr="00F77505" w:rsidTr="00F77505">
        <w:trPr>
          <w:tblCellSpacing w:w="0" w:type="dxa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77505" w:rsidRPr="00F77505" w:rsidTr="00F77505">
        <w:trPr>
          <w:tblCellSpacing w:w="0" w:type="dxa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77505" w:rsidRPr="00F77505" w:rsidTr="00F77505">
        <w:trPr>
          <w:tblCellSpacing w:w="0" w:type="dxa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77505" w:rsidRPr="00F77505" w:rsidTr="00F77505">
        <w:trPr>
          <w:tblCellSpacing w:w="0" w:type="dxa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77505" w:rsidRPr="00F77505" w:rsidTr="00F77505">
        <w:trPr>
          <w:tblCellSpacing w:w="0" w:type="dxa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77505" w:rsidRPr="00F77505" w:rsidTr="00F77505">
        <w:trPr>
          <w:tblCellSpacing w:w="0" w:type="dxa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505" w:rsidRPr="00F77505" w:rsidTr="00F77505">
        <w:trPr>
          <w:tblCellSpacing w:w="0" w:type="dxa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</w:t>
            </w:r>
          </w:p>
          <w:p w:rsidR="00F77505" w:rsidRPr="00F77505" w:rsidRDefault="00F77505" w:rsidP="00F7750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в расчете на одного</w:t>
            </w:r>
          </w:p>
          <w:p w:rsidR="00F77505" w:rsidRPr="00F77505" w:rsidRDefault="00F77505" w:rsidP="00F775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F77505" w:rsidRPr="00F77505" w:rsidTr="00F77505">
        <w:trPr>
          <w:tblCellSpacing w:w="0" w:type="dxa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77505" w:rsidRPr="00F77505" w:rsidTr="00F77505">
        <w:trPr>
          <w:tblCellSpacing w:w="0" w:type="dxa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77505" w:rsidRPr="00F77505" w:rsidTr="00F77505">
        <w:trPr>
          <w:tblCellSpacing w:w="0" w:type="dxa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77505" w:rsidRPr="00F77505" w:rsidTr="00F77505">
        <w:trPr>
          <w:tblCellSpacing w:w="0" w:type="dxa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</w:t>
            </w:r>
          </w:p>
          <w:p w:rsidR="00F77505" w:rsidRPr="00F77505" w:rsidRDefault="00F77505" w:rsidP="00F7750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физическую активность и разнообразную игровую</w:t>
            </w:r>
          </w:p>
          <w:p w:rsidR="00F77505" w:rsidRPr="00F77505" w:rsidRDefault="00F77505" w:rsidP="00F7750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воспитанников на прогулке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7505" w:rsidRPr="00F77505" w:rsidRDefault="00F77505" w:rsidP="00F775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970719" w:rsidRDefault="00970719" w:rsidP="0041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719" w:rsidRPr="00970719" w:rsidRDefault="00970719" w:rsidP="00970719">
      <w:pPr>
        <w:rPr>
          <w:rFonts w:ascii="Times New Roman" w:hAnsi="Times New Roman" w:cs="Times New Roman"/>
          <w:sz w:val="24"/>
          <w:szCs w:val="24"/>
        </w:rPr>
      </w:pPr>
    </w:p>
    <w:p w:rsidR="00970719" w:rsidRPr="00970719" w:rsidRDefault="00970719" w:rsidP="00970719">
      <w:pPr>
        <w:rPr>
          <w:rFonts w:ascii="Times New Roman" w:hAnsi="Times New Roman" w:cs="Times New Roman"/>
          <w:sz w:val="24"/>
          <w:szCs w:val="24"/>
        </w:rPr>
      </w:pPr>
    </w:p>
    <w:p w:rsidR="00970719" w:rsidRPr="00970719" w:rsidRDefault="00970719" w:rsidP="00970719">
      <w:pPr>
        <w:rPr>
          <w:rFonts w:ascii="Times New Roman" w:hAnsi="Times New Roman" w:cs="Times New Roman"/>
          <w:sz w:val="24"/>
          <w:szCs w:val="24"/>
        </w:rPr>
      </w:pPr>
    </w:p>
    <w:p w:rsidR="00970719" w:rsidRPr="00970719" w:rsidRDefault="00970719" w:rsidP="00970719">
      <w:pPr>
        <w:rPr>
          <w:rFonts w:ascii="Times New Roman" w:hAnsi="Times New Roman" w:cs="Times New Roman"/>
          <w:sz w:val="24"/>
          <w:szCs w:val="24"/>
        </w:rPr>
      </w:pPr>
    </w:p>
    <w:p w:rsidR="00970719" w:rsidRPr="00970719" w:rsidRDefault="00970719" w:rsidP="00970719">
      <w:pPr>
        <w:rPr>
          <w:rFonts w:ascii="Times New Roman" w:hAnsi="Times New Roman" w:cs="Times New Roman"/>
          <w:sz w:val="24"/>
          <w:szCs w:val="24"/>
        </w:rPr>
      </w:pPr>
    </w:p>
    <w:p w:rsidR="00970719" w:rsidRDefault="00970719" w:rsidP="00970719">
      <w:pPr>
        <w:rPr>
          <w:rFonts w:ascii="Times New Roman" w:hAnsi="Times New Roman" w:cs="Times New Roman"/>
          <w:sz w:val="24"/>
          <w:szCs w:val="24"/>
        </w:rPr>
      </w:pPr>
    </w:p>
    <w:p w:rsidR="00F77505" w:rsidRPr="00970719" w:rsidRDefault="00970719" w:rsidP="00970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аведующего МБДОУ детского сада с Аван:                            </w:t>
      </w:r>
      <w:r w:rsidR="00161B91">
        <w:rPr>
          <w:rFonts w:ascii="Times New Roman" w:hAnsi="Times New Roman" w:cs="Times New Roman"/>
          <w:sz w:val="24"/>
          <w:szCs w:val="24"/>
        </w:rPr>
        <w:t>Н.Ю.Крутько</w:t>
      </w:r>
    </w:p>
    <w:sectPr w:rsidR="00F77505" w:rsidRPr="00970719" w:rsidSect="00AF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720E"/>
    <w:multiLevelType w:val="multilevel"/>
    <w:tmpl w:val="B490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05BB2"/>
    <w:multiLevelType w:val="multilevel"/>
    <w:tmpl w:val="FB7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C30F3"/>
    <w:multiLevelType w:val="multilevel"/>
    <w:tmpl w:val="17C06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A3257"/>
    <w:multiLevelType w:val="multilevel"/>
    <w:tmpl w:val="057A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61F92"/>
    <w:multiLevelType w:val="multilevel"/>
    <w:tmpl w:val="B5E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4287F"/>
    <w:multiLevelType w:val="multilevel"/>
    <w:tmpl w:val="97926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D06B0"/>
    <w:multiLevelType w:val="multilevel"/>
    <w:tmpl w:val="487E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34BD0"/>
    <w:multiLevelType w:val="hybridMultilevel"/>
    <w:tmpl w:val="5180F728"/>
    <w:lvl w:ilvl="0" w:tplc="22AED25A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9123B1"/>
    <w:multiLevelType w:val="multilevel"/>
    <w:tmpl w:val="020E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C44CBB"/>
    <w:multiLevelType w:val="multilevel"/>
    <w:tmpl w:val="C9C4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998"/>
    <w:rsid w:val="00010055"/>
    <w:rsid w:val="00022C32"/>
    <w:rsid w:val="000F6ED7"/>
    <w:rsid w:val="001401EE"/>
    <w:rsid w:val="00154737"/>
    <w:rsid w:val="00154DAB"/>
    <w:rsid w:val="00161B91"/>
    <w:rsid w:val="001831A5"/>
    <w:rsid w:val="001C44B2"/>
    <w:rsid w:val="002456BF"/>
    <w:rsid w:val="002A4797"/>
    <w:rsid w:val="002E2788"/>
    <w:rsid w:val="00306BAE"/>
    <w:rsid w:val="0033687F"/>
    <w:rsid w:val="00390BE8"/>
    <w:rsid w:val="003F6B32"/>
    <w:rsid w:val="00414E78"/>
    <w:rsid w:val="00444CAB"/>
    <w:rsid w:val="00506739"/>
    <w:rsid w:val="00516C14"/>
    <w:rsid w:val="00577B1D"/>
    <w:rsid w:val="005C2011"/>
    <w:rsid w:val="005C480D"/>
    <w:rsid w:val="005F60F8"/>
    <w:rsid w:val="00603EB8"/>
    <w:rsid w:val="00676C41"/>
    <w:rsid w:val="006776AE"/>
    <w:rsid w:val="006D4FD6"/>
    <w:rsid w:val="00713859"/>
    <w:rsid w:val="00716A39"/>
    <w:rsid w:val="00724861"/>
    <w:rsid w:val="00785CF3"/>
    <w:rsid w:val="007F6074"/>
    <w:rsid w:val="00881F20"/>
    <w:rsid w:val="008867F6"/>
    <w:rsid w:val="008956CA"/>
    <w:rsid w:val="008C0467"/>
    <w:rsid w:val="00914909"/>
    <w:rsid w:val="0092097C"/>
    <w:rsid w:val="00950C59"/>
    <w:rsid w:val="00970719"/>
    <w:rsid w:val="00970B1D"/>
    <w:rsid w:val="009E0398"/>
    <w:rsid w:val="009E0EF0"/>
    <w:rsid w:val="009F0323"/>
    <w:rsid w:val="00A506D3"/>
    <w:rsid w:val="00AA55DC"/>
    <w:rsid w:val="00AC3D2E"/>
    <w:rsid w:val="00AC52B0"/>
    <w:rsid w:val="00AC6CC1"/>
    <w:rsid w:val="00AF4511"/>
    <w:rsid w:val="00B05C69"/>
    <w:rsid w:val="00B15B8A"/>
    <w:rsid w:val="00B247FF"/>
    <w:rsid w:val="00B47998"/>
    <w:rsid w:val="00B66DE8"/>
    <w:rsid w:val="00B92CEB"/>
    <w:rsid w:val="00BC5B8D"/>
    <w:rsid w:val="00CD35D7"/>
    <w:rsid w:val="00CE6329"/>
    <w:rsid w:val="00D074C0"/>
    <w:rsid w:val="00D1360C"/>
    <w:rsid w:val="00D1614F"/>
    <w:rsid w:val="00D30AE2"/>
    <w:rsid w:val="00D610CA"/>
    <w:rsid w:val="00D72328"/>
    <w:rsid w:val="00DE4C81"/>
    <w:rsid w:val="00DF024E"/>
    <w:rsid w:val="00E049DA"/>
    <w:rsid w:val="00E13752"/>
    <w:rsid w:val="00E31266"/>
    <w:rsid w:val="00E32C50"/>
    <w:rsid w:val="00E32D5E"/>
    <w:rsid w:val="00E54136"/>
    <w:rsid w:val="00E72726"/>
    <w:rsid w:val="00E75F4E"/>
    <w:rsid w:val="00E942D0"/>
    <w:rsid w:val="00E95F8B"/>
    <w:rsid w:val="00EA05B6"/>
    <w:rsid w:val="00EA1201"/>
    <w:rsid w:val="00EB19F1"/>
    <w:rsid w:val="00EE5B45"/>
    <w:rsid w:val="00F172A1"/>
    <w:rsid w:val="00F649F8"/>
    <w:rsid w:val="00F77505"/>
    <w:rsid w:val="00FB3978"/>
    <w:rsid w:val="00FD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7" type="connector" idref="#_x0000_s1036"/>
        <o:r id="V:Rule8" type="connector" idref="#_x0000_s1032"/>
        <o:r id="V:Rule9" type="connector" idref="#_x0000_s1033"/>
        <o:r id="V:Rule10" type="connector" idref="#_x0000_s1030"/>
        <o:r id="V:Rule11" type="connector" idref="#_x0000_s1035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99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4799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14E7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414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27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78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100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A8A9D-FD87-4E6D-ABEE-4ACE4B8A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39</cp:revision>
  <cp:lastPrinted>2017-08-15T04:12:00Z</cp:lastPrinted>
  <dcterms:created xsi:type="dcterms:W3CDTF">2017-01-10T01:08:00Z</dcterms:created>
  <dcterms:modified xsi:type="dcterms:W3CDTF">2017-08-31T04:59:00Z</dcterms:modified>
</cp:coreProperties>
</file>