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D5" w:rsidRPr="002328D5" w:rsidRDefault="002328D5" w:rsidP="0023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72"/>
          <w:u w:val="single"/>
          <w:lang w:eastAsia="ru-RU"/>
        </w:rPr>
        <w:t>Консультация для родителей</w:t>
      </w:r>
    </w:p>
    <w:p w:rsidR="002328D5" w:rsidRPr="002328D5" w:rsidRDefault="002328D5" w:rsidP="0023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72"/>
          <w:u w:val="single"/>
          <w:lang w:eastAsia="ru-RU"/>
        </w:rPr>
        <w:t>"Возрастные особенности детей 2-3 лет"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раннем возрасте дети активно овладевают собственным телом, имеют достижения в психическом и физическом развитии, которые сопровождаются чувством удовлетворенности собой, своими достижениями.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Раннее детство - период бурного речевого развития. Интенсивно развиваются активный и пассивный словари. К двум годам дети понимают почти все слова, которые произносят взрослые, называя предметы своего окружающего мира. К двум годам количество слов у детей достигает - до 200-300, а к трём - до 1500 слов.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развитии психических функций детей 2-3 лет доминирует восприятие. Дети этого возраста максимально связаны с наличной ситуацией, всё их поведение импульсивно. В этом возрасте малыш еще не может управлять собой по собственному желанию, его поведение носит большей частью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Мышление у детей 2-3 лет - наглядно действенное. Дети этого возраста интеллектуально развиваются при условии наглядности предметной деятельности. Во взаимодействии с взрослыми дети усваивают способы действий с разнообразными предметами.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2-3 лет развиты ощущения, восприятие, внимание, память, мышление (действенное, практическое), элементы воображения, которые развиты за счёт предметной деятельности.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Примерно к 2 годам у детей начинается первичная форма самосознания. Признаком этого самосознания является узнавание себя в зеркале.  Далее дети называют себя по имени, а ближе к трём годам появляется местоимение «Я».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Игровая деятельность для детей 2-3 лет имеет существенное значение для развития, определяя их продвижение в когнитивном, личностном и социальном развитии. В сюжетно-ролевой игре дети 2-3 лет копируют многообразные виды обращения людей с предметами в различных социальных ситуациях, усваивают предметные действия, формы и нормы общения, а также ролевое поведение. Дети с помощью сюжетно-ролевых игр подготавливаются к участию в общественной жизни.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Окружающая ребенка среда должна быть простроена таким образом, чтобы поощрять стремление ребенка к самовыражению, игровой деятельности.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этой целью необходимы различные материалы для игр: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– строительные блоки, кубики, мозаики, вкладыши и другое оборудование для развития мелкой и крупной моторики, пространственного видения.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Тренировка тонкой пальцевой моторики — мощное физиологическое средство, стимулирующее: развитие речи; обострение тактильных возможностей ребенка; – тренировку мускульной памяти, внимания, координацию движений; развитие воображения, самовыражения, творческих способностей, эмоционального мира;</w:t>
      </w:r>
      <w:proofErr w:type="gramEnd"/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период в жизни ребенка требует разнообразных игрушек, необходимы: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настольно-печатные игры, мозаика, игры-головоломки, сборные игрушки, конструкторы;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принадлежности для сюжетно-ролевых игр (домашняя утварь, транспортные средства, медицинское и другое оборудование, прилавки и кассы);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книги и дидактические материалы.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30"/>
        <w:gridCol w:w="95"/>
      </w:tblGrid>
      <w:tr w:rsidR="002328D5" w:rsidRPr="002328D5" w:rsidTr="002328D5">
        <w:tc>
          <w:tcPr>
            <w:tcW w:w="9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8D5" w:rsidRPr="002328D5" w:rsidRDefault="002328D5" w:rsidP="00232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В этом возрасте Вашему ребенку важно:</w:t>
            </w:r>
          </w:p>
          <w:p w:rsidR="002328D5" w:rsidRPr="002328D5" w:rsidRDefault="002328D5" w:rsidP="002328D5">
            <w:pPr>
              <w:numPr>
                <w:ilvl w:val="0"/>
                <w:numId w:val="1"/>
              </w:numPr>
              <w:spacing w:before="30" w:after="30" w:line="240" w:lineRule="auto"/>
              <w:ind w:left="0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Много двигаться, потому что через движение он развивает и познает свое тело, а также осваивает окружающее пространство.</w:t>
            </w:r>
          </w:p>
          <w:p w:rsidR="002328D5" w:rsidRPr="002328D5" w:rsidRDefault="002328D5" w:rsidP="002328D5">
            <w:pPr>
              <w:numPr>
                <w:ilvl w:val="0"/>
                <w:numId w:val="1"/>
              </w:numPr>
              <w:spacing w:before="30" w:after="30" w:line="240" w:lineRule="auto"/>
              <w:ind w:left="0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Освоить мелкие движения пальчиков через игры с мелкими предметами, потому, что развитие мелкой моторики у детей напрямую связано с развитием мозга и речи.</w:t>
            </w:r>
          </w:p>
          <w:p w:rsidR="002328D5" w:rsidRPr="002328D5" w:rsidRDefault="002328D5" w:rsidP="002328D5">
            <w:pPr>
              <w:numPr>
                <w:ilvl w:val="0"/>
                <w:numId w:val="1"/>
              </w:numPr>
              <w:spacing w:before="30" w:after="30" w:line="240" w:lineRule="auto"/>
              <w:ind w:left="0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Как можно шире осваивать речь, поскольку она помогает и в развитии контакта ребенка с миром, и в развитии его мышления. У ребенка в этом возрасте быстро растет словарный запас, причем количество произносимых </w:t>
            </w:r>
            <w:proofErr w:type="gramStart"/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</w:t>
            </w:r>
            <w:proofErr w:type="gramEnd"/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всегда меньше, чем количество понимаемых.</w:t>
            </w:r>
          </w:p>
          <w:p w:rsidR="002328D5" w:rsidRPr="002328D5" w:rsidRDefault="002328D5" w:rsidP="002328D5">
            <w:pPr>
              <w:numPr>
                <w:ilvl w:val="0"/>
                <w:numId w:val="1"/>
              </w:numPr>
              <w:spacing w:before="30" w:after="30" w:line="240" w:lineRule="auto"/>
              <w:ind w:left="0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Играть, поскольку именно в игре начинают активно развиваться важные психические функции: восприятие, воображение, мышление, память. Через игру малыш осваивает окружающий мир, познает законы взаимодействия.</w:t>
            </w:r>
          </w:p>
          <w:p w:rsidR="002328D5" w:rsidRPr="002328D5" w:rsidRDefault="002328D5" w:rsidP="002328D5">
            <w:pPr>
              <w:numPr>
                <w:ilvl w:val="0"/>
                <w:numId w:val="1"/>
              </w:numPr>
              <w:spacing w:before="30" w:after="30" w:line="240" w:lineRule="auto"/>
              <w:ind w:left="0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Продолжать выстраивать отношения </w:t>
            </w:r>
            <w:proofErr w:type="gramStart"/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</w:t>
            </w:r>
            <w:proofErr w:type="gramEnd"/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взрослыми. Ребенок в этом возрасте очень зависим от родителей, эмоционально на них настроен, нуждается в поддержке, участии, заботе и безопасности. Он ждет от взрослого непосредственного участия во всех его делах и совместного решения почти любой стоящей перед ним задачи. Сверстник пока еще не представляет для ребенка особого интереса, дети «играют «рядом, но не вместе».</w:t>
            </w:r>
          </w:p>
          <w:p w:rsidR="002328D5" w:rsidRPr="002328D5" w:rsidRDefault="002328D5" w:rsidP="002328D5">
            <w:pPr>
              <w:numPr>
                <w:ilvl w:val="0"/>
                <w:numId w:val="1"/>
              </w:numPr>
              <w:spacing w:before="30" w:after="30" w:line="240" w:lineRule="auto"/>
              <w:ind w:left="0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Получать помощь взрослого в тот момент, когда у него что-то не получается, поскольку ребенок в 2—3 года может реагировать на неудачи весьма эффективно: злиться, плакать, ругаться, бросать вещи.</w:t>
            </w:r>
          </w:p>
          <w:p w:rsidR="002328D5" w:rsidRPr="002328D5" w:rsidRDefault="002328D5" w:rsidP="002328D5">
            <w:pPr>
              <w:numPr>
                <w:ilvl w:val="0"/>
                <w:numId w:val="2"/>
              </w:numPr>
              <w:spacing w:before="30" w:after="30" w:line="240" w:lineRule="auto"/>
              <w:ind w:left="0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Иметь достаточно времени для того, чтобы что-то выбрать. Все его желания обладают одинаковой силой: в этом возрасте отсутствует соподчинение мотивов и ребенку трудно принять решение, что выбрать в данный момент. Ему хочется всего и сразу. </w:t>
            </w:r>
          </w:p>
          <w:p w:rsidR="002328D5" w:rsidRPr="002328D5" w:rsidRDefault="002328D5" w:rsidP="002328D5">
            <w:pPr>
              <w:numPr>
                <w:ilvl w:val="0"/>
                <w:numId w:val="2"/>
              </w:numPr>
              <w:spacing w:before="30" w:after="30" w:line="0" w:lineRule="atLeast"/>
              <w:ind w:left="0"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То, что происходит прямо сейчас. Ребенок эмоционально реагирует лишь на то, что непосредственно воспринимает. Он не способен огорчаться из-за того, что в будущем его ожидают неприятности или радоваться заранее тому, что ему еще не скоро подарят.</w:t>
            </w:r>
          </w:p>
        </w:tc>
        <w:tc>
          <w:tcPr>
            <w:tcW w:w="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8D5" w:rsidRPr="002328D5" w:rsidRDefault="002328D5" w:rsidP="002328D5">
            <w:pPr>
              <w:spacing w:after="0" w:line="0" w:lineRule="atLeast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328D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2328D5" w:rsidRPr="002328D5" w:rsidTr="002328D5">
        <w:tc>
          <w:tcPr>
            <w:tcW w:w="9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8D5" w:rsidRPr="002328D5" w:rsidRDefault="002328D5" w:rsidP="002328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328D5" w:rsidRPr="002328D5" w:rsidRDefault="002328D5" w:rsidP="002328D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Вам как его родителям важно: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•    Понимать, что энергичный и активный ребенок — это естественно, хотя временами утомительно. Поэтому Вам нужно быть готовыми к этому и </w:t>
      </w: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 возможности организовывать безопасное пространство, в котором малыш мог бы беспрепятственно использовать свою энергию для подвижных игр. Будет прекрасно, если именно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</w:t>
      </w:r>
      <w:proofErr w:type="gramEnd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хотя бы иногда будете его партнером по игре. •    Предоставить ребенку возможность 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    Чаще разговаривать с малышом, читать ему сказки, книжки, обсуждать то, что он видел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</w:t>
      </w:r>
      <w:proofErr w:type="gramEnd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чем принимал участие. Полезны периодические контакты с малознакомыми детьми или взрослыми, поскольку ребенок вынужден старательнее произносить то, что мама обычно понимала с полуслова.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  Предоставлять возможности для самых разных игр, в основном с предметами. Некоторые дети могут сами увлеченно вкладывать предметы один в другой, разбирать на части, перекладывать их, осваивая начальные этапы анализа и синтеза. Но в 2-3 года в процессе игры малыш чаще всего нуждается в компании матери или любящих его взрослых, поскольку ему нужны совместность и доброжелательное сотрудничество.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  Относиться к ребенку спокойно и дружелюбно. По возможности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  Помнить, что соблюдение разумной безопасности не должно лишать малыша возможности открытия нового и интересного. Ваша родительская тревога не должна замещать возможности развития для вашего ребенка, которое происходит в этом возрасте через восприятие, а значит, через постоянное исследование нового.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  Понимать, что у маленького ребенка совершенно другое восприятие времени. Для него существует только настоящее. И ваши попытки апеллировать даже к ближайшему будущему им совершенно не воспринимаются.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Относиться спокойно и с пониманием к эмоциональным вспышкам ребенка в случае возникновения трудностей.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Кризис 3 лет – граница между ранним и дошкольным возрастом – один из наиболее трудных моментов в жизни ребенка. Это разрушение, пересмотр старой системы социальных отношений. Ребенок, отделяясь от взрослых, пытается установить с ними новые, более глубокие отношения.     Изменение позиции ребенка – новая позиция «Я – САМ», возрастание его самостоятельности и активности, требуют от близких взрослых своевременной перестройки. Если же новые отношения с ребенком не складываются, его инициатива не поощряется, самостоятельность постоянно ограничивается, у ребенка возникают собственно кризисные </w:t>
      </w: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явления, проявляющиеся в отношениях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взрослыми (и никогда – со сверстниками).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Для</w:t>
      </w:r>
      <w:r w:rsidRPr="002328D5">
        <w:rPr>
          <w:rFonts w:ascii="Times New Roman" w:eastAsia="Times New Roman" w:hAnsi="Times New Roman" w:cs="Times New Roman"/>
          <w:color w:val="000000"/>
          <w:sz w:val="32"/>
          <w:u w:val="single"/>
          <w:lang w:eastAsia="ru-RU"/>
        </w:rPr>
        <w:t> </w:t>
      </w:r>
      <w:r w:rsidRPr="002328D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кризиса 3 лет характерны следующие особенности в поведении: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 Негативизм – ребенок негативно реагирует не на само действие, которое он отказывается выполнять, а на требование или просьбу взрослого. Главный мотив действия – сделать наоборот, то есть прямо противоположное тому, что ему сказали.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2.   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Упрямство – это реакция ребенка, который настаивает на чем – то не потому, что ему этого очень хочется, а потому, что он сам об этом сказал взрослым и требует, чтобы с его мнением считались.</w:t>
      </w:r>
      <w:proofErr w:type="gramEnd"/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   В переходный период может появиться строптивость. Ребенок стремится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настоять на своих желаниях и недоволен</w:t>
      </w:r>
      <w:proofErr w:type="gramEnd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всем, что ему предлагают и делают другие.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   Разумеется, ярко проявляется тенденция к самостоятельности: ребенок хочет все делать и решать сам. В принципе это положительное явление, но во время кризиса приводит к своеволию, что вызывает дополнительные конфликты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взрослыми.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    У некоторых детей конфликты с родителями становятся регулярными, они как бы постоянно находятся в состоянии войны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взрослыми.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6.    Интересная характеристика кризиса 3 лет – обесценивание. Что  обесценивается в глазах ребенка? То, что раньше было привычно, интересно и дорого. Ребенок может, например, отбросить или даже сломать любимую игрушку, предложенную не вовремя.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Помните, что, как и всякая революция, этот период не длится вечно, и исход его зависит не только от Вашего ребенка, но и от зрелости Вашей позиции.   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Что делать, если ребёнок упрямится?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придавайте большого значения упрямству. Примите к сведению этот приступ, но не очень волнуйтесь за ребенка. Оставайтесь во 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Как преодолеть капризы?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Сначала нужно понять причины капризов и упрямства.  Ими могут быть:</w:t>
      </w:r>
    </w:p>
    <w:p w:rsidR="002328D5" w:rsidRPr="002328D5" w:rsidRDefault="002328D5" w:rsidP="002328D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режима дня</w:t>
      </w:r>
    </w:p>
    <w:p w:rsidR="002328D5" w:rsidRPr="002328D5" w:rsidRDefault="002328D5" w:rsidP="002328D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Обилие новых впечатлений</w:t>
      </w:r>
    </w:p>
    <w:p w:rsidR="002328D5" w:rsidRPr="002328D5" w:rsidRDefault="002328D5" w:rsidP="002328D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Плохое самочувствие во время болезни</w:t>
      </w:r>
    </w:p>
    <w:p w:rsidR="002328D5" w:rsidRPr="002328D5" w:rsidRDefault="002328D5" w:rsidP="002328D5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Переутомление (физическое и психическое).  </w:t>
      </w:r>
    </w:p>
    <w:p w:rsidR="002328D5" w:rsidRPr="002328D5" w:rsidRDefault="002328D5" w:rsidP="002328D5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Преодолеть капризы можно, если:</w:t>
      </w:r>
    </w:p>
    <w:p w:rsidR="002328D5" w:rsidRPr="002328D5" w:rsidRDefault="002328D5" w:rsidP="002328D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члены семьи будут иметь единые требования к ребенку.</w:t>
      </w:r>
    </w:p>
    <w:p w:rsidR="002328D5" w:rsidRPr="002328D5" w:rsidRDefault="002328D5" w:rsidP="002328D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Будут тверды в позиции, дадут понять значение слова «нельзя».</w:t>
      </w:r>
    </w:p>
    <w:p w:rsidR="002328D5" w:rsidRPr="002328D5" w:rsidRDefault="002328D5" w:rsidP="002328D5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Научат ребенка хотеть, т.е. вырабатывать настойчивость в достижении цели.</w:t>
      </w:r>
    </w:p>
    <w:p w:rsidR="002328D5" w:rsidRPr="002328D5" w:rsidRDefault="002328D5" w:rsidP="002328D5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Будут развивать у ребенка самостоятельность в совместной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деятельности.  </w:t>
      </w:r>
    </w:p>
    <w:p w:rsidR="002328D5" w:rsidRPr="002328D5" w:rsidRDefault="002328D5" w:rsidP="002328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</w:t>
      </w:r>
    </w:p>
    <w:p w:rsidR="002328D5" w:rsidRPr="002328D5" w:rsidRDefault="002328D5" w:rsidP="0023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Как надо вести себя родителям в период кризиса ребенка трех лет:</w:t>
      </w:r>
    </w:p>
    <w:p w:rsidR="002328D5" w:rsidRPr="002328D5" w:rsidRDefault="002328D5" w:rsidP="002328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запрещено, в чем-то отказывают ему. Мы изменили систему требований, а почему – ребенку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</w:t>
      </w:r>
      <w:proofErr w:type="gramStart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</w:t>
      </w:r>
      <w:proofErr w:type="gramEnd"/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намного превосходят реальные возможности, найдите выход в ролевой игре, которая с трех лет становится ведущей деятельностью ребенка. 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 В 3 года самоуважению ребенка льстит, если Вы звоните лично ему по телефону, шлете письма из другого города, просите его совета или делаете </w:t>
      </w: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ему какие-нибудь «взрослые» подарки типа шариковых ручек, для письма. 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  </w:t>
      </w:r>
    </w:p>
    <w:p w:rsidR="002328D5" w:rsidRPr="002328D5" w:rsidRDefault="002328D5" w:rsidP="002328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Как не надо вести себя родителям во время кризиса ребенка трех лет:</w:t>
      </w:r>
    </w:p>
    <w:p w:rsidR="002328D5" w:rsidRPr="002328D5" w:rsidRDefault="002328D5" w:rsidP="002328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ругать и наказывать ребенка за все неприятные для Вас проявления его самостоятельности;  </w:t>
      </w:r>
    </w:p>
    <w:p w:rsidR="002328D5" w:rsidRPr="002328D5" w:rsidRDefault="002328D5" w:rsidP="002328D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ответственности;</w:t>
      </w:r>
    </w:p>
    <w:p w:rsidR="002328D5" w:rsidRPr="002328D5" w:rsidRDefault="002328D5" w:rsidP="002328D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32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 </w:t>
      </w:r>
    </w:p>
    <w:p w:rsidR="00F6266E" w:rsidRDefault="00F6266E"/>
    <w:sectPr w:rsidR="00F6266E" w:rsidSect="00F6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9F9"/>
    <w:multiLevelType w:val="multilevel"/>
    <w:tmpl w:val="1EC2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83E68"/>
    <w:multiLevelType w:val="multilevel"/>
    <w:tmpl w:val="DE2E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80338"/>
    <w:multiLevelType w:val="multilevel"/>
    <w:tmpl w:val="6008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A5F5A"/>
    <w:multiLevelType w:val="multilevel"/>
    <w:tmpl w:val="A1F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B2977"/>
    <w:multiLevelType w:val="multilevel"/>
    <w:tmpl w:val="0EDE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E1682"/>
    <w:multiLevelType w:val="multilevel"/>
    <w:tmpl w:val="04E2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8D5"/>
    <w:rsid w:val="002328D5"/>
    <w:rsid w:val="00F6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328D5"/>
  </w:style>
  <w:style w:type="paragraph" w:customStyle="1" w:styleId="c3">
    <w:name w:val="c3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28D5"/>
  </w:style>
  <w:style w:type="paragraph" w:customStyle="1" w:styleId="c21">
    <w:name w:val="c21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328D5"/>
  </w:style>
  <w:style w:type="paragraph" w:customStyle="1" w:styleId="c20">
    <w:name w:val="c20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328D5"/>
  </w:style>
  <w:style w:type="character" w:customStyle="1" w:styleId="c10">
    <w:name w:val="c10"/>
    <w:basedOn w:val="a0"/>
    <w:rsid w:val="002328D5"/>
  </w:style>
  <w:style w:type="character" w:customStyle="1" w:styleId="c7">
    <w:name w:val="c7"/>
    <w:basedOn w:val="a0"/>
    <w:rsid w:val="002328D5"/>
  </w:style>
  <w:style w:type="paragraph" w:customStyle="1" w:styleId="c15">
    <w:name w:val="c15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3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2058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2025-01-20T11:17:00Z</dcterms:created>
  <dcterms:modified xsi:type="dcterms:W3CDTF">2025-01-20T11:18:00Z</dcterms:modified>
</cp:coreProperties>
</file>